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1"/>
          <w:szCs w:val="31"/>
        </w:rPr>
      </w:pPr>
      <w:r>
        <w:rPr>
          <w:rFonts w:hint="eastAsia" w:ascii="黑体" w:hAnsi="黑体" w:eastAsia="黑体"/>
          <w:sz w:val="31"/>
          <w:szCs w:val="31"/>
        </w:rPr>
        <w:t>附件2</w:t>
      </w:r>
    </w:p>
    <w:p>
      <w:pPr>
        <w:spacing w:line="580" w:lineRule="exact"/>
        <w:jc w:val="center"/>
        <w:rPr>
          <w:rFonts w:ascii="华康简标题宋" w:eastAsia="华康简标题宋"/>
          <w:sz w:val="36"/>
          <w:szCs w:val="36"/>
        </w:rPr>
      </w:pPr>
      <w:r>
        <w:rPr>
          <w:rFonts w:hint="eastAsia" w:ascii="华康简标题宋" w:eastAsia="华康简标题宋"/>
          <w:sz w:val="36"/>
          <w:szCs w:val="36"/>
        </w:rPr>
        <w:t>2015年度东莞市科普活动项目资助经费拨付明细表</w:t>
      </w:r>
    </w:p>
    <w:tbl>
      <w:tblPr>
        <w:tblStyle w:val="6"/>
        <w:tblW w:w="10568" w:type="dxa"/>
        <w:jc w:val="center"/>
        <w:tblInd w:w="-10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02"/>
        <w:gridCol w:w="2410"/>
        <w:gridCol w:w="1276"/>
        <w:gridCol w:w="113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所在镇街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  <w:t>资助金额（万元）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4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 xml:space="preserve">      合  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1338.6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重大科普活动资助项目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1048.6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“松湖华科创新大讲堂”系列活动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东莞华中科技大学制造工程研究院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松山湖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东莞市电子信息产业协会厂会协作糸列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东莞市电子信息产业协会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东莞市“环境法治年”巡回普法系列活动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东莞市环境科学学会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东莞市糖尿病的三级预防与治疗培训项目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东莞市医学会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2015-2016年度东莞市博士论坛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东莞市博士创业促进会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成人心血管急症与心肺复苏术的科普巡讲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东莞市第五人民医院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东莞如何抢占“一带一路”战略先机与制高点系列学术沙龙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东莞经济与城市发展研究会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质量管理体系技能提升培育工程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东莞市质量协会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东莞市水生态技术推广及实践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东莞市水利学会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创业与创新推动的科技服务业创新发展与标准化之路学术系列活动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东莞市科技咨询服务中心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推进服务型制造工程系列活动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东莞市现代信息服务协会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东莞乡土植物鉴赏系列活动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东莞市林学会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IT技术助推东莞电子商务产业化厂会协作系列活动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东莞市计算机学会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关爱科技工作者心理健康活动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东莞科技进修学院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32镇区特殊人群合理用药科普培训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广东广发制药有限公司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石碣镇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青少年科普讲师培训及创客活动进校园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东莞市科普志愿服务协会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所在镇街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  <w:t>资助金额（万元）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提升科技人员知识产权管理水平培训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广东莞信律师事务所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2016东莞市工程师创新方法（TRIZ）应用成果大赛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东莞市工程师协会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面向企业家的创新管理系列培训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东莞技研新阳电子有限公司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桥头镇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2015年东莞市质量管理小组（QCC）创新成果大赛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东莞市机械工业质量管理协会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全国青少年科学教育研讨会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东莞松山湖中心小学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松山湖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应用节能环保装备发展生态农业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东莞市花卉协会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宫颈癌防治技术及健康管理科普活动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东莞市第三人民医院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石龙镇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“关爱儿童，防范意外伤害”系列活动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东莞市第八人民医院（东莞市儿童医院）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石龙镇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“美丽东莞 古树传情”系列科普活动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东莞市林业科学研究所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农业良种展示与都市农业科普系列活动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东莞市香蕉蔬菜研究所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植物知识带回家科普平台建设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东莞植物园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东莞市国际科学课进校园系列活动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东莞市翻译服务中心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校园科技读书节系列活动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东莞市横沥中学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横沥镇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心理科普镇街行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东莞市心理咨询师协会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第三届沿海地区天嘉年华--天文创客博览会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东莞市第七高级中学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2015年东莞市创客培训及科普展示系列活动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东莞市水木计算机科技有限公司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病死畜禽无害化处理长效机制构建提升工程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东莞市畜牧兽医学会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6.5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东莞园林植物知识科普活动周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东莞市园林绿化行业协会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关爱基层新莞人心理健康系列活动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东莞市幸福人生公益服务中心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莞城区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泛珠三角科技教育论坛暨国际青少年创客挑战赛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东莞市中小学科技模型系列活动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东莞市青少年活动中心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所在镇街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  <w:t>资助金额（万元）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东莞市青少年科技创新与创客教育系列活动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东莞市青少年科技教育协会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第三届东莞市大学生科技创意设计大赛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东莞市博通科技服务有限公司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长安镇青少年科技创新与动手制作系列竞赛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东莞市长安镇科学技术协会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长安镇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樟木头镇青少年创客系列活动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东莞市樟木头镇科学技术协会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樟木头镇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2016年智高杯全国转笔大赛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东莞市智高文具有限公司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石碣镇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东莞市青少年“创客”嘉年华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东莞理工学院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广东省青少年科技创新实践能力挑战赛暨海陆空模型电视争霸赛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东莞市长安镇第二小学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长安镇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一般科普活动资助项目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290.0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推进公众参与水利设施创新管理系列科普宣传活动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东莞市水利学会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中药、天然药物走出国门论坛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广东广发制药有限公司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石碣镇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环境民事公益诉讼高级研习班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东莞市环境科学学会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脑血管疾病的中西医临床诊治新进展学术交流会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东莞市中医学会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新经济组织人才评价研讨会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东莞市工程师协会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中小企业如何借力优惠政策提升质量管理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东莞市质量协会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珍稀濒危植物保护创新论坛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东莞植物园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工业机器人技术现状及发展趋势论坛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东莞市计算机学会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电子商务O2O技术研讨会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东莞市捷联科技有限公司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莞城区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“创新-创客-创业”东莞科技创新新思路论坛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东莞经济与城市发展研究会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“智慧城市与智能建筑”科普系列活动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东莞市土木建筑学会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“智慧城市”建设学术交流活动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东莞市博通科技服务有限公司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所在镇街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  <w:t>资助金额（万元）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移动互联网及大数据下的心理咨询行业的变革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东莞市心理卫生协会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东莞市东南部片区镇级医院和社区卫生服务中心急危重症系列讲座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东莞市塘厦医院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塘厦镇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大功率LED驱动电源散热处理专题研讨会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东莞市前锋电子有限公司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石碣镇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石墨烯复合材料电极锂离子电池研讨交流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东莞市久森新能源有限公司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横沥镇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猴头菇口服液与胃健康沙龙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广东太阳神集团有限公司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黄江镇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科技服务站科技培训及推广系列活动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东莞市宠友宠物医院有限公司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水污染治理与再生水利用技术研讨会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东莞市绿色低碳经济技术研究院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遥感技术应用交流会暨遥感创新论坛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广东中科遥感技术有限公司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松山湖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积极推进养老事业发展研讨交流活动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东莞市老科技工作者协会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正确认识，科学防制人感染H7N9禽流感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东莞市预防医学会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东莞人才、创新与发展论坛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东莞市博士创业促进会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基于开源硬件应用开发的创客知识产权保护学术交流会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东莞市粤博知识产权代理有限公司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南城区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东莞市企业专利信息利用系列讲座活动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东莞市知识产权研究会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拍摄仪产品标准学术交流会议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广东光阵光电科技有限公司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清溪镇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节约型花卉在城市美化中的应用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东莞市花卉协会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企业节能潜力分析研讨会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东莞金富亮塑胶颜料有限公司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高埗镇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东莞市第三方支付平台信息安全技术研讨会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东莞市互联网金融协会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普通外科腹腔镜与内镜外科技术培训班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东莞市第三人民医院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石龙镇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5.0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森林生态监测技术培训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东莞市林业科学研究所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5.0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东莞市节能减排标准化知识讲座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东莞市科技咨询服务中心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所在镇街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  <w:t>资助金额（万元）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重症医学科常用技术临床应用培训班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东莞市医学会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慢性肾脏病诊治新进展学习班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东莞东华医院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基层医疗机构院感防控能力技能提高培训班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东莞东华医院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企业女职工心理辅导能力培训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东莞市亦安普企业管理咨询有限公司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南城区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肿瘤个体化治疗全程管理学习班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五大人群心理素质提升培训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东莞市亦安普企业管理咨询有限公司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南城区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东莞市新生儿及婴幼儿微创外科诊疗新进展研讨会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东城科普志愿者队伍创客辅导专场培训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东莞市兰博科普文化传播有限公司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机械通气临床应用新进展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电力变压器能效标准研讨会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东莞市广安电气检测中心有限公司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石龙镇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2.9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肿瘤靶向治疗新进展学习班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东莞市抗癌协会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学术演讲技巧培训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东莞市预防医学会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食品装备及工艺发展趋势专家讲座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东莞石龙津威饮料食品有限公司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石龙镇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东莞市软件人才继续教育与培训活动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东莞市现代信息服务协会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农业科技人员综合素质提升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东莞市香蕉协会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2.8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急性缺血性脑卒中防治知识进社区宣传活动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东莞市第五人民医院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KK魔法学堂—在实践操作中学习科技知识活动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东莞市智高文具有限公司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石碣镇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“关爱妇幼健康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构建和谐家庭”科普系列活动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东莞市第八人民医院（东莞市儿童医院）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石龙镇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蜂疗养生系列科普活动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东莞市养生源蜂业有限公司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望牛墩镇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东莞市公务员健康素养巡讲活动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东莞市疾病预防控制中心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科学生活，远离“过劳死”科普知识讲座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东莞市沙田镇社区卫生服务中心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所在镇街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  <w:t>资助金额（万元）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现代生活与辐射防护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东莞中子科学中心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“PM2.5”与人体健康知识讲座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东莞市沙田镇社区卫生服务中心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“快乐分娩、医患互动”科普系列活动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东莞市企石医院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企石镇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从手做起，用行动呵护健康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东莞市沙田医院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让科学流行进来——走近机器人系列科普活动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东莞市樟木头中学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樟木头镇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3.0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手足口病防治知识科普活动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东莞市高埗医院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高埗镇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预防网络成瘾，保障青少年身心健康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东莞市疾病预防控制中心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2.5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科学诠释者嘉年华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东莞市大朗镇崇文小学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大朗镇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女性生理健康与围绝经期保健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东莞市沙田医院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营爱计划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东莞市横沥镇隔坑村社区服务站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横沥镇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工业4.0系列科普讲座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东莞市机电工程学会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提升莞企翻译人才外语水平，助力东莞转型升级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东莞市翻译协会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大众心理危机预警及干预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东莞市心理咨询师协会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中小学生安全意识教育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东莞市兰博科普文化传播有限公司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东莞市中小学电脑机器人活动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东莞市青少年活动中心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大朗镇青少年科技模型活动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东莞市大朗镇巷头小学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大朗镇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樟木头镇机器人创意拼装比赛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东莞市樟木头镇科学技术协会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樟木头镇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校园科技节系列竞赛活动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东莞市长安镇第二小学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长安镇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东莞市中小学无线电测向比赛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东莞市青少年科技教育协会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广东大学生创业大赛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东莞理工学院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广东省青少年创意航空模型大赛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东莞松山湖中心小学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松山湖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所在镇街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  <w:t>资助金额（万元）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“科技文化铸造强国梦”校园科技文化节活动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东莞市第十高级中学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东莞湿地鸟类科普活动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东莞市东莞中学松山湖学校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2016年麻涌镇小学生科技模型系列比赛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东莞市麻涌镇第一小学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麻涌镇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3.8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历史也创客--“天工开物”中国古代科技主题活动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东莞市第七高级中学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4.1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市级预算单位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040A7"/>
    <w:rsid w:val="6CAE27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2016-05-23T09:18:52Z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