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1B1B1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1B1B1B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华康简标题宋" w:eastAsia="华康简标题宋"/>
          <w:color w:val="1B1B1B"/>
          <w:sz w:val="36"/>
          <w:szCs w:val="36"/>
          <w:shd w:val="clear" w:color="auto" w:fill="FFFFFF"/>
        </w:rPr>
      </w:pPr>
      <w:r>
        <w:rPr>
          <w:rFonts w:hint="eastAsia" w:ascii="华康简标题宋" w:eastAsia="华康简标题宋"/>
          <w:color w:val="1B1B1B"/>
          <w:sz w:val="36"/>
          <w:szCs w:val="36"/>
          <w:shd w:val="clear" w:color="auto" w:fill="FFFFFF"/>
        </w:rPr>
        <w:t>2015年度东莞市科普活动项目验收结果一览表</w:t>
      </w:r>
      <w:bookmarkStart w:id="0" w:name="_GoBack"/>
      <w:bookmarkEnd w:id="0"/>
    </w:p>
    <w:p>
      <w:pPr>
        <w:jc w:val="left"/>
        <w:rPr>
          <w:rFonts w:ascii="仿宋_GB2312" w:eastAsia="仿宋_GB2312"/>
          <w:color w:val="1B1B1B"/>
          <w:sz w:val="24"/>
          <w:szCs w:val="24"/>
          <w:shd w:val="clear" w:color="auto" w:fill="FFFFFF"/>
        </w:rPr>
      </w:pPr>
    </w:p>
    <w:tbl>
      <w:tblPr>
        <w:tblStyle w:val="4"/>
        <w:tblW w:w="90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0"/>
        <w:gridCol w:w="3402"/>
        <w:gridCol w:w="255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  <w:t>项目编号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  <w:t>实施单位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color w:val="1B1B1B"/>
                <w:sz w:val="24"/>
                <w:szCs w:val="24"/>
                <w:shd w:val="clear" w:color="auto" w:fill="FFFFFF"/>
              </w:rPr>
              <w:t>验收等级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“松湖华科创新大讲堂”系列活动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东莞华中科技大学制造工程研究院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东莞市电子信息产业协会厂会协作糸列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东莞市电子信息产业协会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东莞市“环境法治年”巡回普法系列活动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东莞市环境科学学会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东莞市糖尿病的三级预防与治疗培训项目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东莞市医学会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2015-2016年度东莞市博士论坛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东莞市博士创业促进会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成人心血管急症与心肺复苏术的科普巡讲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东莞市第五人民医院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东莞如何抢占“一带一路”战略先机与制高点系列学术沙龙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东莞经济与城市发展研究会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质量管理体系技能提升培育工程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东莞市质量协会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东莞市水生态技术推广及实践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东莞市水利学会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创业与创新推动的科技服务业创新发展与标准化之路学术系列活动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东莞市科技咨询服务中心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推进服务型制造工程系列活动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东莞市现代信息服务协会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东莞乡土植物鉴赏系列活动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东莞市林学会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IT技术助推东莞电子商务产业化厂会协作系列活动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东莞市计算机学会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关爱科技工作者心理健康活动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东莞科技进修学院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32镇区特殊人群合理用药科普培训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广东广发制药有限公司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青少年科普讲师培训及创客活动进校园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东莞市科普志愿服务协会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提升科技人员知识产权管理水平培训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广东莞信律师事务所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第二届东莞市工程师科技创新大赛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东莞市工程师协会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面向企业家的创新管理系列培训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东莞技研新阳电子有限公司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2015年东莞市质量管理小组（QCC）创新成果大赛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东莞市机械工业质量管理协会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全国青少年科学教育研讨会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东莞松山湖中心小学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应用节能环保装备发展生态农业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东莞市花卉协会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宫颈癌防治技术及健康管理科普活动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东莞市第三人民医院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“关爱儿童，防范意外伤害”系列活动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东莞市第八人民医院（东莞市儿童医院）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“美丽东莞 古树传情”系列科普活动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东莞市林业科学研究所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农业良种展示与都市农业科普系列活动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东莞市香蕉蔬菜研究所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植物知识带回家科普平台建设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东莞植物园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东莞市国际科学课进校园系列活动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东莞市翻译服务中心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校园科技读书节系列活动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东莞市横沥中学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心理科普镇街行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东莞市心理咨询师协会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第三届沿海地区天嘉年华--天文创客博览会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东莞市第七高级中学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2015年东莞市创客培训及科普展示系列活动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东莞市水木计算机科技有限公司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病死畜禽无害化处理长效机制构建提升工程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东莞市畜牧兽医学会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东莞园林植物知识科普活动周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东莞市园林绿化行业协会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关爱基层新莞人心理健康系列活动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东莞市幸福人生公益服务中心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泛珠三角科技教育论坛暨国际青少年创客挑战赛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东莞外国语学校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东莞市中小学科技模型系列活动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东莞市青少年活动中心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东莞市青少年科技创新与创客教育系列活动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东莞市青少年科技教育协会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第三届东莞市大学生科技创意设计大赛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东莞市博通科技服务有限公司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长安镇青少年科技创新与动手制作系列竞赛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东莞市长安镇科学技术协会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樟木头镇青少年创客系列活动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东莞市樟木头镇科学技术协会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转笔科普激发公众创客活动——第五届全国转笔大赛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东莞市智高文具有限公司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东莞市青少年“创客”嘉年华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东莞理工学院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广东省青少年科技创新实践能力挑战赛暨海陆空模型电视争霸赛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东莞市长安镇第二小学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推进公众参与水利设施创新管理系列科普宣传活动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东莞市水利学会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中药、天然药物走出国门论坛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广东广发制药有限公司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环境民事公益诉讼高级研习班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东莞市环境科学学会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脑血管疾病的中西医临床诊治新进展学术交流会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东莞市中医学会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新经济组织人才评价研讨会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东莞市工程师协会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中小企业如何借力优惠政策提升质量管理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东莞市质量协会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珍稀濒危植物保护创新论坛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东莞植物园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工业机器人技术现状及发展趋势论坛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东莞市计算机学会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电子商务O2O技术研讨会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东莞市捷联科技有限公司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“创新-创客-创业”东莞科技创新新思路论坛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东莞经济与城市发展研究会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“智慧城市与智能建筑”科普系列活动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东莞市土木建筑学会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“智慧城市”建设学术交流活动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东莞市博通科技服务有限公司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移动互联网及大数据下的心理咨询行业的变革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东莞市心理卫生协会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东莞市东南部片区镇级医院和社区卫生服务中心急危重症系列讲座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东莞市塘厦医院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大功率LED驱动电源散热处理专题研讨会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东莞市前锋电子有限公司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石墨烯复合材料电极锂离子电池研讨交流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东莞市久森新能源有限公司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猴头菇口服液与胃健康沙龙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广东太阳神集团有限公司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科技服务站科技培训及推广系列活动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东莞市宠友宠物医院有限公司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水污染治理与再生水利用技术研讨会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东莞市绿色低碳经济技术研究院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遥感技术应用交流会暨遥感创新论坛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广东中科遥感技术有限公司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积极推进养老事业发展研讨交流活动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东莞市老科技工作者协会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正确认识，科学防制人感染H7N9禽流感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东莞市预防医学会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东莞人才、创新与发展论坛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东莞市博士创业促进会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基于开源硬件应用开发的创客知识产权保护学术交流会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东莞市粤博知识产权代理有限公司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东莞市企业专利信息利用系列讲座活动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东莞市知识产权研究会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拍摄仪产品标准学术交流会议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广东光阵光电科技有限公司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节约型花卉在城市美化中的应用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东莞市花卉协会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企业节能潜力分析研讨会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东莞金富亮塑胶颜料有限公司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东莞市第三方支付平台信息安全技术研讨会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东莞市互联网金融协会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普通外科腹腔镜与内镜外科技术培训班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东莞市第三人民医院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森林生态监测技术培训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东莞市林业科学研究所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东莞市节能减排标准化知识讲座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东莞市科技咨询服务中心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重症医学科常用技术临床应用培训班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东莞市医学会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慢性肾脏病诊治新进展学习班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东莞东华医院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基层医疗机构院感防控能力技能提高培训班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东莞东华医院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企业女职工心理辅导能力培训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东莞市亦安普企业管理咨询有限公司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肿瘤个体化治疗全程管理学习班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东莞市人民医院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五大人群心理素质提升培训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东莞市亦安普企业管理咨询有限公司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东莞市新生儿及婴幼儿微创外科诊疗新进展研讨会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东莞市妇幼保健院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东城科普志愿者队伍创客辅导专场培训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东莞市兰博科普文化传播有限公司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机械通气临床应用新进展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东莞市人民医院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电力变压器能效标准研讨会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东莞市广安电气检测中心有限公司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肿瘤靶向治疗新进展学习班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东莞市抗癌协会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学术演讲技巧培训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东莞市预防医学会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食品装备及工艺发展趋势专家讲座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东莞石龙津威饮料食品有限公司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东莞市软件人才继续教育与培训活动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东莞市现代信息服务协会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农业科技人员综合素质提升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东莞市香蕉协会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急性缺血性脑卒中防治知识进社区宣传活动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东莞市第五人民医院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KK魔法学堂—在实践操作中学习科技知识活动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东莞市智高文具有限公司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“关爱妇幼健康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•</w:t>
            </w: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构建和谐家庭”科普系列活动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东莞市第八人民医院（东莞市儿童医院）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129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蜂疗养生系列科普活动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东莞市养生源蜂业有限公司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东莞市公务员健康素养巡讲活动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东莞市疾病预防控制中心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科学生活，远离“过劳死”科普知识讲座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东莞市沙田镇社区卫生服务中心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现代生活与辐射防护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东莞中子科学中心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“PM2.5”与人体健康知识讲座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东莞市沙田镇社区卫生服务中心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“快乐分娩、医患互动”科普系列活动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东莞市企石医院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从手做起，用行动呵护健康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东莞市沙田医院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让科学流行进来——走近机器人系列科普活动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东莞市樟木头中学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手足口病防治知识科普活动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东莞市高埗医院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139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预防网络成瘾，保障青少年身心健康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东莞市疾病预防控制中心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科学诠释者嘉年华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东莞市大朗镇崇文小学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女性生理健康与围绝经期保健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东莞市沙田医院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营爱计划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东莞市横沥镇隔坑村社区服务站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工业4.0系列科普讲座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东莞市机电工程学会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提升莞企翻译人才外语水平，助力东莞转型升级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东莞市翻译协会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大众心理危机预警及干预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东莞市心理咨询师协会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中小学生安全意识教育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东莞市兰博科普文化传播有限公司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东莞市中小学电脑机器人活动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东莞市青少年活动中心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148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大朗镇青少年科技模型活动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东莞市大朗镇巷头小学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149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樟木头镇机器人创意拼装比赛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东莞市樟木头镇科学技术协会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校园科技节系列竞赛活动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东莞市长安镇第二小学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东莞市中小学无线电测向比赛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东莞市青少年科技教育协会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东莞市大学生科技创新创业大赛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东莞理工学院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广东省青少年创意航空模型大赛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东莞松山湖中心小学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154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“科技文化铸造强国梦”校园科技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文化节活动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东莞市第十高级中学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东莞湿地鸟类科普活动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东莞市东莞中学松山湖学校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156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2016年麻涌镇小学生科技模型系列比赛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东莞市麻涌镇第一小学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157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历史也创客--“天工开物”中国古代科技主题活动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东莞市第七高级中学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中等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AC1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2017-06-14T08:45:34Z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