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华康简标题宋"/>
          <w:color w:val="auto"/>
          <w:sz w:val="31"/>
          <w:szCs w:val="31"/>
        </w:rPr>
      </w:pPr>
      <w:r>
        <w:rPr>
          <w:rFonts w:hint="eastAsia" w:ascii="黑体" w:hAnsi="黑体" w:eastAsia="黑体" w:cs="华康简标题宋"/>
          <w:color w:val="auto"/>
          <w:sz w:val="32"/>
          <w:szCs w:val="32"/>
        </w:rPr>
        <w:t>附件2</w:t>
      </w:r>
    </w:p>
    <w:p>
      <w:pPr>
        <w:jc w:val="center"/>
        <w:rPr>
          <w:rFonts w:hint="eastAsia" w:ascii="华康标题宋W9(P)" w:hAnsi="华康标题宋W9(P)" w:eastAsia="华康标题宋W9(P)" w:cs="华康标题宋W9(P)"/>
          <w:color w:val="auto"/>
          <w:sz w:val="42"/>
          <w:szCs w:val="42"/>
        </w:rPr>
      </w:pPr>
    </w:p>
    <w:p>
      <w:pPr>
        <w:jc w:val="center"/>
        <w:rPr>
          <w:rFonts w:hint="eastAsia" w:ascii="华康标题宋W9(P)" w:hAnsi="华康标题宋W9(P)" w:eastAsia="华康标题宋W9(P)" w:cs="华康标题宋W9(P)"/>
          <w:color w:val="auto"/>
          <w:spacing w:val="20"/>
          <w:sz w:val="42"/>
          <w:szCs w:val="42"/>
        </w:rPr>
      </w:pPr>
      <w:bookmarkStart w:id="0" w:name="_GoBack"/>
      <w:r>
        <w:rPr>
          <w:rFonts w:hint="eastAsia" w:ascii="Times New Roman" w:hAnsi="Times New Roman" w:eastAsia="华康简标题宋" w:cs="Times New Roman"/>
          <w:color w:val="auto"/>
          <w:sz w:val="44"/>
          <w:szCs w:val="44"/>
          <w:lang w:val="en-US" w:eastAsia="zh-CN"/>
        </w:rPr>
        <w:t>2019</w:t>
      </w:r>
      <w:r>
        <w:rPr>
          <w:rFonts w:hint="eastAsia" w:ascii="华康标题宋W9(P)" w:hAnsi="华康标题宋W9(P)" w:eastAsia="华康标题宋W9(P)" w:cs="华康标题宋W9(P)"/>
          <w:color w:val="auto"/>
          <w:spacing w:val="6"/>
          <w:sz w:val="42"/>
          <w:szCs w:val="42"/>
          <w:lang w:val="en-US" w:eastAsia="zh-CN"/>
        </w:rPr>
        <w:t>年</w:t>
      </w:r>
      <w:r>
        <w:rPr>
          <w:rFonts w:hint="eastAsia" w:ascii="华康标题宋W9(P)" w:hAnsi="华康标题宋W9(P)" w:eastAsia="华康标题宋W9(P)" w:cs="华康标题宋W9(P)"/>
          <w:color w:val="auto"/>
          <w:spacing w:val="6"/>
          <w:sz w:val="42"/>
          <w:szCs w:val="42"/>
          <w:lang w:eastAsia="zh-CN"/>
        </w:rPr>
        <w:t>创新技能人才素质</w:t>
      </w:r>
      <w:r>
        <w:rPr>
          <w:rFonts w:hint="eastAsia" w:ascii="华康标题宋W9(P)" w:hAnsi="华康标题宋W9(P)" w:eastAsia="华康标题宋W9(P)" w:cs="华康标题宋W9(P)"/>
          <w:color w:val="auto"/>
          <w:spacing w:val="6"/>
          <w:sz w:val="42"/>
          <w:szCs w:val="42"/>
        </w:rPr>
        <w:t>培养</w:t>
      </w:r>
      <w:r>
        <w:rPr>
          <w:rFonts w:hint="eastAsia" w:ascii="华康标题宋W9(P)" w:hAnsi="华康标题宋W9(P)" w:eastAsia="华康标题宋W9(P)" w:cs="华康标题宋W9(P)"/>
          <w:color w:val="auto"/>
          <w:spacing w:val="20"/>
          <w:sz w:val="42"/>
          <w:szCs w:val="42"/>
        </w:rPr>
        <w:t>需求回执表</w:t>
      </w:r>
    </w:p>
    <w:bookmarkEnd w:id="0"/>
    <w:p>
      <w:pPr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单位（盖章）：                      日期：   年  月  日</w:t>
      </w:r>
    </w:p>
    <w:tbl>
      <w:tblPr>
        <w:tblStyle w:val="3"/>
        <w:tblW w:w="91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800"/>
        <w:gridCol w:w="1080"/>
        <w:gridCol w:w="360"/>
        <w:gridCol w:w="1620"/>
        <w:gridCol w:w="360"/>
        <w:gridCol w:w="2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54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31"/>
                <w:szCs w:val="31"/>
              </w:rPr>
            </w:pPr>
            <w:r>
              <w:rPr>
                <w:rFonts w:hint="eastAsia" w:ascii="仿宋_GB2312" w:eastAsia="仿宋_GB2312"/>
                <w:color w:val="auto"/>
                <w:sz w:val="31"/>
                <w:szCs w:val="31"/>
              </w:rPr>
              <w:t>单位名称</w:t>
            </w:r>
          </w:p>
        </w:tc>
        <w:tc>
          <w:tcPr>
            <w:tcW w:w="2880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31"/>
                <w:szCs w:val="31"/>
              </w:rPr>
            </w:pPr>
          </w:p>
        </w:tc>
        <w:tc>
          <w:tcPr>
            <w:tcW w:w="234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31"/>
                <w:szCs w:val="31"/>
              </w:rPr>
            </w:pPr>
            <w:r>
              <w:rPr>
                <w:rFonts w:hint="eastAsia" w:ascii="仿宋_GB2312" w:eastAsia="仿宋_GB2312"/>
                <w:color w:val="auto"/>
                <w:sz w:val="31"/>
                <w:szCs w:val="31"/>
              </w:rPr>
              <w:t>所属镇街</w:t>
            </w:r>
          </w:p>
        </w:tc>
        <w:tc>
          <w:tcPr>
            <w:tcW w:w="242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31"/>
                <w:szCs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54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31"/>
                <w:szCs w:val="31"/>
              </w:rPr>
            </w:pPr>
            <w:r>
              <w:rPr>
                <w:rFonts w:hint="eastAsia" w:ascii="仿宋_GB2312" w:eastAsia="仿宋_GB2312"/>
                <w:color w:val="auto"/>
                <w:sz w:val="31"/>
                <w:szCs w:val="31"/>
              </w:rPr>
              <w:t>负责人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31"/>
                <w:szCs w:val="31"/>
              </w:rPr>
            </w:pPr>
            <w:r>
              <w:rPr>
                <w:rFonts w:hint="eastAsia" w:ascii="仿宋_GB2312" w:eastAsia="仿宋_GB2312"/>
                <w:color w:val="auto"/>
                <w:sz w:val="31"/>
                <w:szCs w:val="31"/>
              </w:rPr>
              <w:t>联系方式</w:t>
            </w: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31"/>
                <w:szCs w:val="31"/>
              </w:rPr>
            </w:pPr>
            <w:r>
              <w:rPr>
                <w:rFonts w:hint="eastAsia" w:ascii="仿宋_GB2312" w:eastAsia="仿宋_GB2312"/>
                <w:color w:val="auto"/>
                <w:sz w:val="31"/>
                <w:szCs w:val="31"/>
              </w:rPr>
              <w:t>联系人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31"/>
                <w:szCs w:val="31"/>
              </w:rPr>
            </w:pPr>
            <w:r>
              <w:rPr>
                <w:rFonts w:hint="eastAsia" w:ascii="仿宋_GB2312" w:eastAsia="仿宋_GB2312"/>
                <w:color w:val="auto"/>
                <w:sz w:val="31"/>
                <w:szCs w:val="31"/>
              </w:rPr>
              <w:t>联系方式</w:t>
            </w:r>
          </w:p>
        </w:tc>
        <w:tc>
          <w:tcPr>
            <w:tcW w:w="2781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31"/>
                <w:szCs w:val="31"/>
              </w:rPr>
            </w:pPr>
            <w:r>
              <w:rPr>
                <w:rFonts w:hint="eastAsia" w:ascii="仿宋_GB2312" w:eastAsia="仿宋_GB2312"/>
                <w:color w:val="auto"/>
                <w:sz w:val="31"/>
                <w:szCs w:val="31"/>
              </w:rPr>
              <w:t>拟组织日期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4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31"/>
                <w:szCs w:val="31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31"/>
                <w:szCs w:val="31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31"/>
                <w:szCs w:val="31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31"/>
                <w:szCs w:val="31"/>
              </w:rPr>
            </w:pPr>
          </w:p>
        </w:tc>
        <w:tc>
          <w:tcPr>
            <w:tcW w:w="2781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31"/>
                <w:szCs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31"/>
                <w:szCs w:val="31"/>
              </w:rPr>
            </w:pPr>
            <w:r>
              <w:rPr>
                <w:rFonts w:hint="eastAsia" w:ascii="仿宋_GB2312" w:eastAsia="仿宋_GB2312"/>
                <w:color w:val="auto"/>
                <w:sz w:val="31"/>
                <w:szCs w:val="31"/>
              </w:rPr>
              <w:t>人才培养需求</w:t>
            </w:r>
          </w:p>
        </w:tc>
        <w:tc>
          <w:tcPr>
            <w:tcW w:w="7641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华康简标题宋" w:hAnsi="华康简标题宋" w:eastAsia="华康简标题宋" w:cs="华康简标题宋"/>
                <w:color w:val="auto"/>
                <w:sz w:val="31"/>
                <w:szCs w:val="31"/>
              </w:rPr>
            </w:pPr>
            <w:r>
              <w:rPr>
                <w:rFonts w:hint="eastAsia" w:ascii="华康简标题宋" w:hAnsi="华康简标题宋" w:eastAsia="华康简标题宋" w:cs="华康简标题宋"/>
                <w:color w:val="auto"/>
                <w:sz w:val="31"/>
                <w:szCs w:val="31"/>
              </w:rPr>
              <w:t>专业技能提升：</w:t>
            </w:r>
          </w:p>
          <w:p>
            <w:pPr>
              <w:spacing w:line="400" w:lineRule="exact"/>
              <w:ind w:firstLine="620"/>
              <w:rPr>
                <w:rFonts w:hint="eastAsia" w:ascii="仿宋_GB2312" w:hAnsi="宋体" w:eastAsia="仿宋_GB2312" w:cs="宋体"/>
                <w:color w:val="auto"/>
                <w:sz w:val="31"/>
                <w:szCs w:val="31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31"/>
                <w:szCs w:val="3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auto"/>
                <w:sz w:val="31"/>
                <w:szCs w:val="3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sz w:val="31"/>
                <w:szCs w:val="31"/>
              </w:rPr>
              <w:t xml:space="preserve"> □初级创新工程师培养</w:t>
            </w:r>
          </w:p>
          <w:p>
            <w:pPr>
              <w:spacing w:line="400" w:lineRule="exact"/>
              <w:ind w:firstLine="620"/>
              <w:rPr>
                <w:rFonts w:hint="eastAsia" w:ascii="仿宋_GB2312" w:hAnsi="宋体" w:eastAsia="仿宋_GB2312" w:cs="宋体"/>
                <w:color w:val="auto"/>
                <w:sz w:val="31"/>
                <w:szCs w:val="31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31"/>
                <w:szCs w:val="3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auto"/>
                <w:sz w:val="31"/>
                <w:szCs w:val="3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sz w:val="31"/>
                <w:szCs w:val="31"/>
              </w:rPr>
              <w:t xml:space="preserve"> □高级创新工程师培养</w:t>
            </w:r>
          </w:p>
          <w:p>
            <w:pPr>
              <w:spacing w:line="400" w:lineRule="exact"/>
              <w:rPr>
                <w:rFonts w:hint="eastAsia" w:ascii="华康简标题宋" w:hAnsi="华康简标题宋" w:eastAsia="华康简标题宋" w:cs="华康简标题宋"/>
                <w:color w:val="auto"/>
                <w:sz w:val="31"/>
                <w:szCs w:val="31"/>
              </w:rPr>
            </w:pPr>
            <w:r>
              <w:rPr>
                <w:rFonts w:hint="eastAsia" w:ascii="华康简标题宋" w:hAnsi="华康简标题宋" w:eastAsia="华康简标题宋" w:cs="华康简标题宋"/>
                <w:color w:val="auto"/>
                <w:sz w:val="31"/>
                <w:szCs w:val="31"/>
              </w:rPr>
              <w:t>人才成长服务：</w:t>
            </w:r>
          </w:p>
          <w:p>
            <w:pPr>
              <w:spacing w:line="400" w:lineRule="exact"/>
              <w:rPr>
                <w:rFonts w:hint="eastAsia" w:ascii="仿宋_GB2312" w:hAnsi="宋体" w:eastAsia="仿宋_GB2312" w:cs="宋体"/>
                <w:color w:val="auto"/>
                <w:sz w:val="31"/>
                <w:szCs w:val="31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31"/>
                <w:szCs w:val="31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auto"/>
                <w:sz w:val="31"/>
                <w:szCs w:val="3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sz w:val="31"/>
                <w:szCs w:val="31"/>
              </w:rPr>
              <w:t xml:space="preserve"> □职称政策宣讲</w:t>
            </w:r>
          </w:p>
          <w:p>
            <w:pPr>
              <w:spacing w:line="400" w:lineRule="exact"/>
              <w:ind w:firstLine="1240" w:firstLineChars="400"/>
              <w:rPr>
                <w:rFonts w:hint="eastAsia" w:ascii="仿宋_GB2312" w:hAnsi="宋体" w:eastAsia="仿宋_GB2312" w:cs="宋体"/>
                <w:color w:val="auto"/>
                <w:sz w:val="31"/>
                <w:szCs w:val="31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31"/>
                <w:szCs w:val="31"/>
              </w:rPr>
              <w:t>□科技论文撰写辅导</w:t>
            </w:r>
          </w:p>
          <w:p>
            <w:pPr>
              <w:spacing w:line="400" w:lineRule="exact"/>
              <w:ind w:firstLine="620"/>
              <w:rPr>
                <w:rFonts w:hint="eastAsia" w:ascii="仿宋_GB2312" w:hAnsi="宋体" w:eastAsia="仿宋_GB2312" w:cs="宋体"/>
                <w:color w:val="auto"/>
                <w:sz w:val="31"/>
                <w:szCs w:val="31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31"/>
                <w:szCs w:val="31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auto"/>
                <w:sz w:val="31"/>
                <w:szCs w:val="3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sz w:val="31"/>
                <w:szCs w:val="31"/>
              </w:rPr>
              <w:t>□职称申报辅导</w:t>
            </w:r>
          </w:p>
          <w:p>
            <w:pPr>
              <w:spacing w:line="400" w:lineRule="exact"/>
              <w:rPr>
                <w:rFonts w:hint="eastAsia" w:ascii="仿宋_GB2312" w:hAnsi="宋体" w:eastAsia="仿宋_GB2312" w:cs="宋体"/>
                <w:color w:val="auto"/>
                <w:sz w:val="31"/>
                <w:szCs w:val="31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31"/>
                <w:szCs w:val="31"/>
              </w:rPr>
              <w:t>其它需求：</w:t>
            </w:r>
          </w:p>
          <w:p>
            <w:pPr>
              <w:spacing w:line="400" w:lineRule="exact"/>
              <w:rPr>
                <w:rFonts w:hint="eastAsia" w:ascii="仿宋_GB2312" w:hAnsi="宋体" w:eastAsia="仿宋_GB2312" w:cs="宋体"/>
                <w:color w:val="auto"/>
                <w:sz w:val="31"/>
                <w:szCs w:val="31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31"/>
                <w:szCs w:val="31"/>
                <w:u w:val="single"/>
              </w:rPr>
              <w:t xml:space="preserve">                                         </w:t>
            </w:r>
          </w:p>
        </w:tc>
      </w:tr>
    </w:tbl>
    <w:p>
      <w:pPr>
        <w:spacing w:line="560" w:lineRule="exact"/>
        <w:ind w:firstLine="620"/>
        <w:rPr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本工作属公益培训，不收取费用。请各有关单位填好回执表于201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color w:val="auto"/>
          <w:sz w:val="32"/>
          <w:szCs w:val="32"/>
        </w:rPr>
        <w:t>日前报送到东莞科技进修学院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科技项目</w:t>
      </w:r>
      <w:r>
        <w:rPr>
          <w:rFonts w:hint="eastAsia" w:ascii="仿宋_GB2312" w:eastAsia="仿宋_GB2312"/>
          <w:color w:val="auto"/>
          <w:sz w:val="32"/>
          <w:szCs w:val="32"/>
        </w:rPr>
        <w:t>部（电子邮件：</w:t>
      </w:r>
      <w:r>
        <w:rPr>
          <w:rFonts w:hint="eastAsia" w:ascii="仿宋_GB2312" w:eastAsia="仿宋_GB2312"/>
          <w:color w:val="auto"/>
          <w:sz w:val="32"/>
          <w:szCs w:val="32"/>
        </w:rPr>
        <w:fldChar w:fldCharType="begin"/>
      </w:r>
      <w:r>
        <w:rPr>
          <w:rFonts w:hint="eastAsia" w:ascii="仿宋_GB2312" w:eastAsia="仿宋_GB2312"/>
          <w:color w:val="auto"/>
          <w:sz w:val="32"/>
          <w:szCs w:val="32"/>
        </w:rPr>
        <w:instrText xml:space="preserve"> HYPERLINK "mailto:dgkj007@126.com" </w:instrText>
      </w:r>
      <w:r>
        <w:rPr>
          <w:rFonts w:hint="eastAsia" w:ascii="仿宋_GB2312" w:eastAsia="仿宋_GB2312"/>
          <w:color w:val="auto"/>
          <w:sz w:val="32"/>
          <w:szCs w:val="32"/>
        </w:rPr>
        <w:fldChar w:fldCharType="separate"/>
      </w:r>
      <w:r>
        <w:rPr>
          <w:rStyle w:val="5"/>
          <w:rFonts w:hint="eastAsia" w:ascii="仿宋_GB2312" w:eastAsia="仿宋_GB2312"/>
          <w:color w:val="auto"/>
          <w:sz w:val="32"/>
          <w:szCs w:val="32"/>
        </w:rPr>
        <w:t>dgkj007@126.com</w:t>
      </w:r>
      <w:r>
        <w:rPr>
          <w:rFonts w:hint="eastAsia" w:ascii="仿宋_GB2312" w:eastAsia="仿宋_GB2312"/>
          <w:color w:val="auto"/>
          <w:sz w:val="32"/>
          <w:szCs w:val="32"/>
        </w:rPr>
        <w:fldChar w:fldCharType="end"/>
      </w:r>
      <w:r>
        <w:rPr>
          <w:rFonts w:hint="eastAsia" w:ascii="仿宋_GB2312" w:eastAsia="仿宋_GB2312"/>
          <w:color w:val="auto"/>
          <w:sz w:val="32"/>
          <w:szCs w:val="32"/>
        </w:rPr>
        <w:t>）。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康简标题宋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康标题宋W9(P)">
    <w:panose1 w:val="02020900000000000000"/>
    <w:charset w:val="86"/>
    <w:family w:val="auto"/>
    <w:pitch w:val="default"/>
    <w:sig w:usb0="00000001" w:usb1="08010000" w:usb2="00000012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4B709F"/>
    <w:rsid w:val="444B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Hyperlink"/>
    <w:uiPriority w:val="0"/>
    <w:rPr>
      <w:color w:val="0000CC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2019-03-28T08:17:00Z</dcterms:created>
  <dc:creator>Administrator</dc:creator>
  <cp:lastModifiedBy>Administrator</cp:lastModifiedBy>
  <dcterms:modified xsi:type="dcterms:W3CDTF">2019-03-28T08:17:20Z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