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附件2</w:t>
      </w:r>
    </w:p>
    <w:p>
      <w:pPr>
        <w:shd w:val="clear"/>
        <w:rPr>
          <w:color w:val="auto"/>
          <w:highlight w:val="none"/>
        </w:rPr>
      </w:pPr>
    </w:p>
    <w:p>
      <w:pPr>
        <w:shd w:val="clear"/>
        <w:rPr>
          <w:color w:val="auto"/>
          <w:highlight w:val="none"/>
        </w:rPr>
      </w:pPr>
    </w:p>
    <w:p>
      <w:pPr>
        <w:shd w:val="clear"/>
        <w:rPr>
          <w:color w:val="auto"/>
          <w:highlight w:val="none"/>
        </w:rPr>
      </w:pPr>
    </w:p>
    <w:p>
      <w:pPr>
        <w:shd w:val="clear"/>
        <w:rPr>
          <w:color w:val="auto"/>
          <w:highlight w:val="none"/>
        </w:rPr>
      </w:pPr>
    </w:p>
    <w:p>
      <w:pPr>
        <w:shd w:val="clear"/>
        <w:ind w:firstLine="680" w:firstLineChars="100"/>
        <w:jc w:val="both"/>
        <w:rPr>
          <w:rFonts w:ascii="黑体" w:eastAsia="黑体"/>
          <w:color w:val="auto"/>
          <w:sz w:val="68"/>
          <w:szCs w:val="68"/>
          <w:highlight w:val="none"/>
        </w:rPr>
      </w:pPr>
      <w:r>
        <w:rPr>
          <w:rFonts w:hint="eastAsia" w:ascii="黑体" w:eastAsia="黑体"/>
          <w:color w:val="auto"/>
          <w:sz w:val="68"/>
          <w:szCs w:val="68"/>
          <w:highlight w:val="none"/>
        </w:rPr>
        <w:t>“202</w:t>
      </w:r>
      <w:r>
        <w:rPr>
          <w:rFonts w:hint="eastAsia" w:ascii="黑体" w:eastAsia="黑体"/>
          <w:color w:val="auto"/>
          <w:sz w:val="68"/>
          <w:szCs w:val="68"/>
          <w:highlight w:val="none"/>
          <w:lang w:val="en-US" w:eastAsia="zh-CN"/>
        </w:rPr>
        <w:t>2</w:t>
      </w:r>
      <w:r>
        <w:rPr>
          <w:rFonts w:hint="eastAsia" w:ascii="黑体" w:eastAsia="黑体"/>
          <w:color w:val="auto"/>
          <w:sz w:val="68"/>
          <w:szCs w:val="68"/>
          <w:highlight w:val="none"/>
        </w:rPr>
        <w:t>年东莞创新论坛”</w:t>
      </w:r>
    </w:p>
    <w:p>
      <w:pPr>
        <w:shd w:val="clear"/>
        <w:jc w:val="center"/>
        <w:rPr>
          <w:rFonts w:ascii="黑体" w:eastAsia="黑体"/>
          <w:color w:val="auto"/>
          <w:sz w:val="68"/>
          <w:szCs w:val="68"/>
          <w:highlight w:val="none"/>
        </w:rPr>
      </w:pPr>
      <w:r>
        <w:rPr>
          <w:rFonts w:hint="eastAsia" w:ascii="黑体" w:eastAsia="黑体"/>
          <w:color w:val="auto"/>
          <w:sz w:val="68"/>
          <w:szCs w:val="68"/>
          <w:highlight w:val="none"/>
        </w:rPr>
        <w:t>申报书</w:t>
      </w:r>
    </w:p>
    <w:p>
      <w:pPr>
        <w:shd w:val="clear"/>
        <w:tabs>
          <w:tab w:val="left" w:pos="360"/>
        </w:tabs>
        <w:spacing w:line="360" w:lineRule="auto"/>
        <w:rPr>
          <w:rFonts w:ascii="宋体"/>
          <w:b/>
          <w:bCs/>
          <w:color w:val="auto"/>
          <w:sz w:val="30"/>
          <w:highlight w:val="none"/>
        </w:rPr>
      </w:pPr>
    </w:p>
    <w:p>
      <w:pPr>
        <w:shd w:val="clear"/>
        <w:tabs>
          <w:tab w:val="left" w:pos="360"/>
        </w:tabs>
        <w:spacing w:line="360" w:lineRule="auto"/>
        <w:rPr>
          <w:rFonts w:ascii="宋体"/>
          <w:b/>
          <w:bCs/>
          <w:color w:val="auto"/>
          <w:sz w:val="30"/>
          <w:highlight w:val="none"/>
        </w:rPr>
      </w:pPr>
    </w:p>
    <w:p>
      <w:pPr>
        <w:shd w:val="clear"/>
        <w:spacing w:line="360" w:lineRule="auto"/>
        <w:rPr>
          <w:rFonts w:ascii="宋体"/>
          <w:b/>
          <w:bCs/>
          <w:color w:val="auto"/>
          <w:sz w:val="30"/>
          <w:highlight w:val="none"/>
        </w:rPr>
      </w:pPr>
    </w:p>
    <w:p>
      <w:pPr>
        <w:shd w:val="clear"/>
        <w:spacing w:line="360" w:lineRule="auto"/>
        <w:rPr>
          <w:rFonts w:ascii="宋体"/>
          <w:b/>
          <w:bCs/>
          <w:color w:val="auto"/>
          <w:sz w:val="30"/>
          <w:highlight w:val="none"/>
        </w:rPr>
      </w:pPr>
    </w:p>
    <w:p>
      <w:pPr>
        <w:shd w:val="clear"/>
        <w:spacing w:line="360" w:lineRule="auto"/>
        <w:rPr>
          <w:rFonts w:ascii="仿宋_GB2312" w:eastAsia="仿宋_GB2312"/>
          <w:b/>
          <w:bCs/>
          <w:color w:val="auto"/>
          <w:sz w:val="32"/>
          <w:highlight w:val="none"/>
        </w:rPr>
      </w:pPr>
    </w:p>
    <w:p>
      <w:pPr>
        <w:shd w:val="clear"/>
        <w:spacing w:line="840" w:lineRule="exact"/>
        <w:ind w:firstLine="640" w:firstLineChars="200"/>
        <w:rPr>
          <w:rFonts w:ascii="仿宋_GB2312" w:eastAsia="仿宋_GB2312"/>
          <w:b/>
          <w:bCs/>
          <w:color w:val="auto"/>
          <w:sz w:val="32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32"/>
          <w:highlight w:val="none"/>
          <w:lang w:eastAsia="zh-CN"/>
        </w:rPr>
        <w:t>论</w:t>
      </w:r>
      <w:r>
        <w:rPr>
          <w:rFonts w:hint="eastAsia" w:ascii="宋体" w:hAnsi="宋体"/>
          <w:b/>
          <w:bCs/>
          <w:color w:val="auto"/>
          <w:sz w:val="32"/>
          <w:highlight w:val="none"/>
        </w:rPr>
        <w:t>坛名称：</w:t>
      </w:r>
      <w:r>
        <w:rPr>
          <w:rFonts w:hint="eastAsia" w:ascii="宋体" w:hAnsi="宋体"/>
          <w:b/>
          <w:bCs/>
          <w:color w:val="auto"/>
          <w:sz w:val="32"/>
          <w:highlight w:val="none"/>
          <w:u w:val="single"/>
        </w:rPr>
        <w:t xml:space="preserve">                   </w:t>
      </w:r>
      <w:r>
        <w:rPr>
          <w:rFonts w:hint="eastAsia" w:ascii="仿宋_GB2312" w:hAnsi="宋体" w:eastAsia="仿宋_GB2312"/>
          <w:b/>
          <w:bCs/>
          <w:color w:val="auto"/>
          <w:sz w:val="32"/>
          <w:highlight w:val="none"/>
          <w:u w:val="single"/>
        </w:rPr>
        <w:t>（</w:t>
      </w:r>
    </w:p>
    <w:p>
      <w:pPr>
        <w:shd w:val="clear"/>
        <w:spacing w:line="840" w:lineRule="exact"/>
        <w:ind w:firstLine="640" w:firstLineChars="200"/>
        <w:rPr>
          <w:rFonts w:ascii="宋体" w:hAnsi="宋体"/>
          <w:b/>
          <w:bCs/>
          <w:color w:val="auto"/>
          <w:sz w:val="32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32"/>
          <w:highlight w:val="none"/>
        </w:rPr>
        <w:t>申报单位：</w:t>
      </w:r>
      <w:r>
        <w:rPr>
          <w:rFonts w:hint="eastAsia" w:ascii="宋体" w:hAnsi="宋体"/>
          <w:b/>
          <w:bCs/>
          <w:color w:val="auto"/>
          <w:sz w:val="32"/>
          <w:highlight w:val="none"/>
          <w:u w:val="single"/>
        </w:rPr>
        <w:t xml:space="preserve">                   </w:t>
      </w:r>
      <w:r>
        <w:rPr>
          <w:rFonts w:hint="eastAsia" w:ascii="仿宋_GB2312" w:hAnsi="宋体" w:eastAsia="仿宋_GB2312"/>
          <w:b/>
          <w:bCs/>
          <w:color w:val="auto"/>
          <w:sz w:val="32"/>
          <w:highlight w:val="none"/>
        </w:rPr>
        <w:t>（盖章）</w:t>
      </w:r>
    </w:p>
    <w:p>
      <w:pPr>
        <w:shd w:val="clear"/>
        <w:spacing w:line="840" w:lineRule="exact"/>
        <w:ind w:firstLine="640" w:firstLineChars="200"/>
        <w:rPr>
          <w:rFonts w:ascii="仿宋_GB2312" w:eastAsia="仿宋_GB2312"/>
          <w:b/>
          <w:bCs/>
          <w:color w:val="auto"/>
          <w:sz w:val="32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32"/>
          <w:highlight w:val="none"/>
        </w:rPr>
        <w:t>申报日期</w:t>
      </w:r>
      <w:r>
        <w:rPr>
          <w:rFonts w:hint="eastAsia" w:ascii="仿宋_GB2312" w:eastAsia="仿宋_GB2312"/>
          <w:b/>
          <w:bCs/>
          <w:color w:val="auto"/>
          <w:sz w:val="32"/>
          <w:highlight w:val="none"/>
        </w:rPr>
        <w:t>：</w:t>
      </w:r>
      <w:r>
        <w:rPr>
          <w:rFonts w:hint="eastAsia" w:ascii="宋体" w:hAnsi="宋体"/>
          <w:b/>
          <w:bCs/>
          <w:color w:val="auto"/>
          <w:sz w:val="32"/>
          <w:highlight w:val="none"/>
          <w:u w:val="single"/>
        </w:rPr>
        <w:t xml:space="preserve">                   </w:t>
      </w:r>
      <w:r>
        <w:rPr>
          <w:rFonts w:hint="eastAsia" w:ascii="仿宋_GB2312" w:hAnsi="宋体" w:eastAsia="仿宋_GB2312"/>
          <w:b/>
          <w:bCs/>
          <w:color w:val="auto"/>
          <w:sz w:val="32"/>
          <w:highlight w:val="none"/>
          <w:u w:val="single"/>
        </w:rPr>
        <w:t>（</w:t>
      </w:r>
    </w:p>
    <w:p>
      <w:pPr>
        <w:shd w:val="clear"/>
        <w:spacing w:line="360" w:lineRule="auto"/>
        <w:rPr>
          <w:rFonts w:ascii="仿宋_GB2312" w:eastAsia="仿宋_GB2312"/>
          <w:b/>
          <w:bCs/>
          <w:color w:val="auto"/>
          <w:sz w:val="32"/>
          <w:highlight w:val="none"/>
          <w:u w:val="single"/>
        </w:rPr>
      </w:pPr>
    </w:p>
    <w:p>
      <w:pPr>
        <w:shd w:val="clear"/>
        <w:rPr>
          <w:rFonts w:eastAsia="仿宋_GB2312"/>
          <w:color w:val="auto"/>
          <w:sz w:val="32"/>
          <w:highlight w:val="none"/>
        </w:rPr>
      </w:pPr>
    </w:p>
    <w:p>
      <w:pPr>
        <w:shd w:val="clear"/>
        <w:rPr>
          <w:rFonts w:eastAsia="仿宋_GB2312"/>
          <w:color w:val="auto"/>
          <w:sz w:val="32"/>
          <w:highlight w:val="none"/>
        </w:rPr>
      </w:pPr>
    </w:p>
    <w:p>
      <w:pPr>
        <w:shd w:val="clear"/>
        <w:rPr>
          <w:rFonts w:eastAsia="仿宋_GB2312"/>
          <w:color w:val="auto"/>
          <w:sz w:val="32"/>
          <w:highlight w:val="none"/>
        </w:rPr>
      </w:pPr>
    </w:p>
    <w:p>
      <w:pPr>
        <w:shd w:val="clear"/>
        <w:ind w:left="1596" w:leftChars="760" w:firstLine="7254" w:firstLineChars="1950"/>
        <w:jc w:val="both"/>
        <w:rPr>
          <w:rFonts w:ascii="黑体" w:hAnsi="宋体" w:eastAsia="黑体"/>
          <w:color w:val="auto"/>
          <w:sz w:val="36"/>
          <w:szCs w:val="36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7" w:right="1780" w:bottom="1417" w:left="1780" w:header="851" w:footer="992" w:gutter="0"/>
          <w:cols w:space="0" w:num="1"/>
          <w:titlePg/>
          <w:rtlGutter w:val="0"/>
          <w:docGrid w:type="linesAndChars" w:linePitch="312" w:charSpace="0"/>
        </w:sectPr>
      </w:pPr>
      <w:r>
        <w:rPr>
          <w:rFonts w:hint="default" w:ascii="楷体_GB2312" w:eastAsia="楷体_GB2312"/>
          <w:b/>
          <w:color w:val="auto"/>
          <w:spacing w:val="26"/>
          <w:sz w:val="32"/>
          <w:highlight w:val="none"/>
          <w:lang w:val="en"/>
        </w:rPr>
        <w:t xml:space="preserve"> </w:t>
      </w:r>
      <w:r>
        <w:rPr>
          <w:rFonts w:hint="eastAsia" w:ascii="楷体_GB2312" w:eastAsia="楷体_GB2312"/>
          <w:b/>
          <w:color w:val="auto"/>
          <w:spacing w:val="26"/>
          <w:sz w:val="32"/>
          <w:highlight w:val="none"/>
        </w:rPr>
        <w:t>东莞市科学技术协会</w:t>
      </w:r>
      <w:r>
        <w:rPr>
          <w:rFonts w:ascii="楷体_GB2312" w:eastAsia="楷体_GB2312"/>
          <w:b/>
          <w:color w:val="auto"/>
          <w:spacing w:val="26"/>
          <w:sz w:val="32"/>
          <w:highlight w:val="none"/>
        </w:rPr>
        <w:t>（</w:t>
      </w:r>
      <w:r>
        <w:rPr>
          <w:rFonts w:hint="eastAsia" w:ascii="楷体_GB2312" w:eastAsia="楷体_GB2312"/>
          <w:b/>
          <w:color w:val="auto"/>
          <w:sz w:val="32"/>
          <w:highlight w:val="none"/>
        </w:rPr>
        <w:t>制</w:t>
      </w:r>
      <w:r>
        <w:rPr>
          <w:rFonts w:ascii="楷体_GB2312" w:eastAsia="楷体_GB2312"/>
          <w:b/>
          <w:color w:val="auto"/>
          <w:spacing w:val="26"/>
          <w:sz w:val="32"/>
          <w:highlight w:val="none"/>
        </w:rPr>
        <w:t>）</w:t>
      </w:r>
    </w:p>
    <w:p>
      <w:pPr>
        <w:shd w:val="clear"/>
        <w:jc w:val="center"/>
        <w:rPr>
          <w:rFonts w:ascii="黑体" w:hAnsi="宋体" w:eastAsia="黑体"/>
          <w:color w:val="auto"/>
          <w:sz w:val="36"/>
          <w:szCs w:val="36"/>
          <w:highlight w:val="none"/>
        </w:rPr>
      </w:pPr>
      <w:r>
        <w:rPr>
          <w:rFonts w:hint="eastAsia" w:ascii="黑体" w:hAnsi="宋体" w:eastAsia="黑体"/>
          <w:color w:val="auto"/>
          <w:sz w:val="36"/>
          <w:szCs w:val="36"/>
          <w:highlight w:val="none"/>
        </w:rPr>
        <w:t>填写说明</w:t>
      </w:r>
    </w:p>
    <w:p>
      <w:pPr>
        <w:shd w:val="clear"/>
        <w:spacing w:line="360" w:lineRule="exact"/>
        <w:ind w:firstLine="552" w:firstLineChars="200"/>
        <w:rPr>
          <w:rFonts w:ascii="楷体_GB2312" w:eastAsia="楷体_GB2312"/>
          <w:b/>
          <w:color w:val="auto"/>
          <w:spacing w:val="-2"/>
          <w:sz w:val="28"/>
          <w:szCs w:val="28"/>
          <w:highlight w:val="none"/>
        </w:rPr>
      </w:pPr>
    </w:p>
    <w:p>
      <w:pPr>
        <w:shd w:val="clear"/>
        <w:ind w:firstLine="552" w:firstLineChars="200"/>
        <w:rPr>
          <w:rFonts w:ascii="楷体" w:hAnsi="楷体" w:eastAsia="楷体" w:cs="楷体"/>
          <w:b/>
          <w:color w:val="auto"/>
          <w:spacing w:val="-2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color w:val="auto"/>
          <w:spacing w:val="-2"/>
          <w:sz w:val="28"/>
          <w:szCs w:val="28"/>
          <w:highlight w:val="none"/>
        </w:rPr>
        <w:t>1.“申报单位基本情况”栏</w:t>
      </w:r>
    </w:p>
    <w:p>
      <w:pPr>
        <w:shd w:val="clear"/>
        <w:ind w:firstLine="552" w:firstLineChars="200"/>
        <w:rPr>
          <w:rFonts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color w:val="auto"/>
          <w:spacing w:val="-2"/>
          <w:sz w:val="28"/>
          <w:szCs w:val="28"/>
          <w:highlight w:val="none"/>
        </w:rPr>
        <w:t>财务事项：</w:t>
      </w:r>
      <w:r>
        <w:rPr>
          <w:rFonts w:hint="eastAsia" w:ascii="楷体" w:hAnsi="楷体" w:eastAsia="楷体" w:cs="楷体"/>
          <w:color w:val="auto"/>
          <w:spacing w:val="-2"/>
          <w:sz w:val="28"/>
          <w:szCs w:val="28"/>
          <w:highlight w:val="none"/>
        </w:rPr>
        <w:t>必须如实填写好相关内容，如因所填信息不实而造成资助款项拨付出错或无法拨付，后果由申报单位自负。</w:t>
      </w:r>
    </w:p>
    <w:p>
      <w:pPr>
        <w:shd w:val="clear"/>
        <w:ind w:firstLine="560" w:firstLineChars="200"/>
        <w:rPr>
          <w:rFonts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  <w:highlight w:val="none"/>
        </w:rPr>
        <w:t>基本情况：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必须按表格内的提示将有关情况完整、精炼的加以表述，尽量在表格内填写完整，不得空白，也不得以“见附件”为由导致内容不完整。</w:t>
      </w:r>
    </w:p>
    <w:p>
      <w:pPr>
        <w:shd w:val="clear"/>
        <w:ind w:firstLine="552" w:firstLineChars="200"/>
        <w:rPr>
          <w:rFonts w:ascii="楷体" w:hAnsi="楷体" w:eastAsia="楷体" w:cs="楷体"/>
          <w:b/>
          <w:color w:val="auto"/>
          <w:spacing w:val="-2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color w:val="auto"/>
          <w:spacing w:val="-2"/>
          <w:sz w:val="28"/>
          <w:szCs w:val="28"/>
          <w:highlight w:val="none"/>
        </w:rPr>
        <w:t>2.“申报论坛基本情况”栏</w:t>
      </w:r>
    </w:p>
    <w:p>
      <w:pPr>
        <w:shd w:val="clear"/>
        <w:ind w:firstLine="560" w:firstLineChars="200"/>
        <w:rPr>
          <w:rFonts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  <w:highlight w:val="none"/>
        </w:rPr>
        <w:t>活动的背景、内容、目的和意义</w:t>
      </w:r>
      <w:r>
        <w:rPr>
          <w:rFonts w:hint="eastAsia" w:ascii="楷体" w:hAnsi="楷体" w:eastAsia="楷体" w:cs="楷体"/>
          <w:b/>
          <w:color w:val="auto"/>
          <w:spacing w:val="-2"/>
          <w:sz w:val="28"/>
          <w:szCs w:val="28"/>
          <w:highlight w:val="none"/>
        </w:rPr>
        <w:t>：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按表格内的提示将内容完整、精炼的加以表述，尽量在表格内填写完整，不得空白，也不得以“见附件”为由导致内容不完整。</w:t>
      </w:r>
    </w:p>
    <w:p>
      <w:pPr>
        <w:shd w:val="clear"/>
        <w:ind w:firstLine="560" w:firstLineChars="200"/>
        <w:rPr>
          <w:rFonts w:ascii="楷体" w:hAnsi="楷体" w:eastAsia="楷体" w:cs="楷体"/>
          <w:color w:val="auto"/>
          <w:spacing w:val="-2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  <w:highlight w:val="none"/>
        </w:rPr>
        <w:t>预期效益：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以社会效益预测为主，不得空白，也不得以“见附件”为由导致内容不完整，注意不要与</w:t>
      </w:r>
      <w:r>
        <w:rPr>
          <w:rFonts w:hint="eastAsia" w:ascii="楷体" w:hAnsi="楷体" w:eastAsia="楷体" w:cs="楷体"/>
          <w:b/>
          <w:color w:val="auto"/>
          <w:sz w:val="28"/>
          <w:szCs w:val="28"/>
          <w:highlight w:val="none"/>
        </w:rPr>
        <w:t>活动内容目的和意义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栏中的目的意义混淆。</w:t>
      </w:r>
    </w:p>
    <w:p>
      <w:pPr>
        <w:shd w:val="clear"/>
        <w:ind w:firstLine="552" w:firstLineChars="200"/>
        <w:rPr>
          <w:rFonts w:ascii="楷体" w:hAnsi="楷体" w:eastAsia="楷体" w:cs="楷体"/>
          <w:b/>
          <w:color w:val="auto"/>
          <w:spacing w:val="-2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color w:val="auto"/>
          <w:spacing w:val="-2"/>
          <w:sz w:val="28"/>
          <w:szCs w:val="28"/>
          <w:highlight w:val="none"/>
        </w:rPr>
        <w:t>3.“活动经费和其他信息”栏</w:t>
      </w:r>
    </w:p>
    <w:p>
      <w:pPr>
        <w:shd w:val="clear"/>
        <w:ind w:firstLine="552" w:firstLineChars="200"/>
        <w:rPr>
          <w:rFonts w:ascii="楷体" w:hAnsi="楷体" w:eastAsia="楷体" w:cs="楷体"/>
          <w:color w:val="auto"/>
          <w:spacing w:val="-2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color w:val="auto"/>
          <w:spacing w:val="-2"/>
          <w:sz w:val="28"/>
          <w:szCs w:val="28"/>
          <w:highlight w:val="none"/>
        </w:rPr>
        <w:t>经费测算</w:t>
      </w:r>
      <w:r>
        <w:rPr>
          <w:rFonts w:hint="eastAsia" w:ascii="楷体" w:hAnsi="楷体" w:eastAsia="楷体" w:cs="楷体"/>
          <w:color w:val="auto"/>
          <w:spacing w:val="-2"/>
          <w:sz w:val="28"/>
          <w:szCs w:val="28"/>
          <w:highlight w:val="none"/>
        </w:rPr>
        <w:t>总额必须与</w:t>
      </w:r>
      <w:r>
        <w:rPr>
          <w:rFonts w:hint="eastAsia" w:ascii="楷体" w:hAnsi="楷体" w:eastAsia="楷体" w:cs="楷体"/>
          <w:b/>
          <w:color w:val="auto"/>
          <w:spacing w:val="-2"/>
          <w:sz w:val="28"/>
          <w:szCs w:val="28"/>
          <w:highlight w:val="none"/>
        </w:rPr>
        <w:t>申请经费金额</w:t>
      </w:r>
      <w:r>
        <w:rPr>
          <w:rFonts w:hint="eastAsia" w:ascii="楷体" w:hAnsi="楷体" w:eastAsia="楷体" w:cs="楷体"/>
          <w:color w:val="auto"/>
          <w:spacing w:val="-2"/>
          <w:sz w:val="28"/>
          <w:szCs w:val="28"/>
          <w:highlight w:val="none"/>
        </w:rPr>
        <w:t>表格中一致，并列明开支明细。</w:t>
      </w:r>
    </w:p>
    <w:p>
      <w:pPr>
        <w:shd w:val="clear"/>
        <w:ind w:firstLine="552" w:firstLineChars="200"/>
        <w:rPr>
          <w:rFonts w:ascii="楷体" w:hAnsi="楷体" w:eastAsia="楷体" w:cs="楷体"/>
          <w:color w:val="auto"/>
          <w:spacing w:val="-2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color w:val="auto"/>
          <w:spacing w:val="-2"/>
          <w:sz w:val="28"/>
          <w:szCs w:val="28"/>
          <w:highlight w:val="none"/>
        </w:rPr>
        <w:t>参加活动主要专家：</w:t>
      </w:r>
      <w:r>
        <w:rPr>
          <w:rFonts w:hint="eastAsia" w:ascii="楷体" w:hAnsi="楷体" w:eastAsia="楷体" w:cs="楷体"/>
          <w:color w:val="auto"/>
          <w:spacing w:val="-2"/>
          <w:sz w:val="28"/>
          <w:szCs w:val="28"/>
          <w:highlight w:val="none"/>
        </w:rPr>
        <w:t>填写邀请做主题报告、讨论的主要专家和领导；如果是博导级教授、外籍专家（含港澳台地区）请在备注栏注明。</w:t>
      </w:r>
    </w:p>
    <w:p>
      <w:pPr>
        <w:shd w:val="clear"/>
        <w:rPr>
          <w:color w:val="auto"/>
          <w:highlight w:val="none"/>
        </w:rPr>
      </w:pPr>
    </w:p>
    <w:p>
      <w:pPr>
        <w:shd w:val="clear"/>
        <w:rPr>
          <w:color w:val="auto"/>
          <w:highlight w:val="none"/>
        </w:rPr>
        <w:sectPr>
          <w:footerReference r:id="rId7" w:type="first"/>
          <w:footerReference r:id="rId6" w:type="default"/>
          <w:pgSz w:w="11906" w:h="16838"/>
          <w:pgMar w:top="1440" w:right="1814" w:bottom="1440" w:left="1814" w:header="851" w:footer="737" w:gutter="0"/>
          <w:pgNumType w:start="1"/>
          <w:cols w:space="720" w:num="1"/>
          <w:docGrid w:type="linesAndChars" w:linePitch="312" w:charSpace="0"/>
        </w:sectPr>
      </w:pPr>
    </w:p>
    <w:tbl>
      <w:tblPr>
        <w:tblStyle w:val="8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6"/>
        <w:gridCol w:w="97"/>
        <w:gridCol w:w="793"/>
        <w:gridCol w:w="79"/>
        <w:gridCol w:w="1540"/>
        <w:gridCol w:w="940"/>
        <w:gridCol w:w="141"/>
        <w:gridCol w:w="1053"/>
        <w:gridCol w:w="213"/>
        <w:gridCol w:w="356"/>
        <w:gridCol w:w="564"/>
        <w:gridCol w:w="312"/>
        <w:gridCol w:w="30"/>
        <w:gridCol w:w="173"/>
        <w:gridCol w:w="908"/>
        <w:gridCol w:w="591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论坛名称</w:t>
            </w:r>
          </w:p>
        </w:tc>
        <w:tc>
          <w:tcPr>
            <w:tcW w:w="8675" w:type="dxa"/>
            <w:gridSpan w:val="16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7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申报单位基本情况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申报单位</w:t>
            </w:r>
          </w:p>
        </w:tc>
        <w:tc>
          <w:tcPr>
            <w:tcW w:w="4322" w:type="dxa"/>
            <w:gridSpan w:val="7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E</w:t>
            </w:r>
            <w:r>
              <w:rPr>
                <w:rFonts w:hint="eastAsia"/>
                <w:color w:val="auto"/>
                <w:highlight w:val="none"/>
              </w:rPr>
              <w:t>mail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通讯地址</w:t>
            </w:r>
          </w:p>
        </w:tc>
        <w:tc>
          <w:tcPr>
            <w:tcW w:w="4322" w:type="dxa"/>
            <w:gridSpan w:val="7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邮编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论坛负责人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职务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移动电话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论坛联系人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职务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移动电话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361" w:type="dxa"/>
            <w:gridSpan w:val="17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论坛组织者及分工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社团职务</w:t>
            </w:r>
          </w:p>
        </w:tc>
        <w:tc>
          <w:tcPr>
            <w:tcW w:w="3782" w:type="dxa"/>
            <w:gridSpan w:val="9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论坛具体分工、职责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782" w:type="dxa"/>
            <w:gridSpan w:val="9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782" w:type="dxa"/>
            <w:gridSpan w:val="9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782" w:type="dxa"/>
            <w:gridSpan w:val="9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vMerge w:val="restart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财务事项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账户名称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开户银行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账号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7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361" w:type="dxa"/>
            <w:gridSpan w:val="17"/>
          </w:tcPr>
          <w:p>
            <w:pPr>
              <w:shd w:val="clear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申报单位的基本情况及科技工作人才队伍、专业分布、以往举办相关活动的情况：</w:t>
            </w:r>
          </w:p>
          <w:p>
            <w:pPr>
              <w:shd w:val="clear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3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申请项目基本情况</w:t>
            </w:r>
          </w:p>
        </w:tc>
        <w:tc>
          <w:tcPr>
            <w:tcW w:w="9361" w:type="dxa"/>
            <w:gridSpan w:val="17"/>
          </w:tcPr>
          <w:p>
            <w:pPr>
              <w:shd w:val="clear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活动的背景、内容、目的和意义：</w:t>
            </w:r>
          </w:p>
          <w:p>
            <w:pPr>
              <w:shd w:val="clear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5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361" w:type="dxa"/>
            <w:gridSpan w:val="17"/>
            <w:tcBorders>
              <w:bottom w:val="single" w:color="auto" w:sz="4" w:space="0"/>
            </w:tcBorders>
          </w:tcPr>
          <w:p>
            <w:pPr>
              <w:shd w:val="clear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预期效益：</w:t>
            </w:r>
          </w:p>
          <w:p>
            <w:pPr>
              <w:shd w:val="clear"/>
              <w:jc w:val="left"/>
              <w:rPr>
                <w:color w:val="auto"/>
                <w:sz w:val="18"/>
                <w:szCs w:val="18"/>
                <w:highlight w:val="none"/>
              </w:rPr>
            </w:pPr>
          </w:p>
          <w:p>
            <w:pPr>
              <w:shd w:val="clear"/>
              <w:jc w:val="left"/>
              <w:rPr>
                <w:color w:val="auto"/>
                <w:sz w:val="18"/>
                <w:szCs w:val="18"/>
                <w:highlight w:val="none"/>
              </w:rPr>
            </w:pPr>
          </w:p>
          <w:p>
            <w:pPr>
              <w:shd w:val="clear"/>
              <w:jc w:val="left"/>
              <w:rPr>
                <w:color w:val="auto"/>
                <w:sz w:val="18"/>
                <w:szCs w:val="18"/>
                <w:highlight w:val="none"/>
              </w:rPr>
            </w:pPr>
          </w:p>
          <w:p>
            <w:pPr>
              <w:shd w:val="clear"/>
              <w:jc w:val="left"/>
              <w:rPr>
                <w:color w:val="auto"/>
                <w:sz w:val="18"/>
                <w:szCs w:val="18"/>
                <w:highlight w:val="none"/>
              </w:rPr>
            </w:pPr>
          </w:p>
          <w:p>
            <w:pPr>
              <w:shd w:val="clear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5" w:hRule="atLeast"/>
          <w:jc w:val="center"/>
        </w:trPr>
        <w:tc>
          <w:tcPr>
            <w:tcW w:w="57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活动经费和其他信息</w:t>
            </w:r>
          </w:p>
        </w:tc>
        <w:tc>
          <w:tcPr>
            <w:tcW w:w="9361" w:type="dxa"/>
            <w:gridSpan w:val="17"/>
          </w:tcPr>
          <w:p>
            <w:pPr>
              <w:shd w:val="clear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经费测算：（总额必须和下面申请经费金额一致，并列支明细）</w:t>
            </w:r>
          </w:p>
          <w:p>
            <w:pPr>
              <w:shd w:val="clear"/>
              <w:jc w:val="left"/>
              <w:rPr>
                <w:color w:val="auto"/>
                <w:highlight w:val="none"/>
              </w:rPr>
            </w:pPr>
          </w:p>
          <w:p>
            <w:pPr>
              <w:shd w:val="clear"/>
              <w:jc w:val="left"/>
              <w:rPr>
                <w:color w:val="auto"/>
                <w:highlight w:val="none"/>
              </w:rPr>
            </w:pPr>
          </w:p>
          <w:p>
            <w:pPr>
              <w:shd w:val="clear"/>
              <w:jc w:val="left"/>
              <w:rPr>
                <w:color w:val="auto"/>
                <w:highlight w:val="none"/>
              </w:rPr>
            </w:pPr>
          </w:p>
          <w:p>
            <w:pPr>
              <w:shd w:val="clear"/>
              <w:jc w:val="left"/>
              <w:rPr>
                <w:color w:val="auto"/>
                <w:highlight w:val="none"/>
              </w:rPr>
            </w:pPr>
          </w:p>
          <w:p>
            <w:pPr>
              <w:shd w:val="clear"/>
              <w:rPr>
                <w:color w:val="auto"/>
                <w:highlight w:val="none"/>
              </w:rPr>
            </w:pPr>
          </w:p>
          <w:p>
            <w:pPr>
              <w:shd w:val="clear"/>
              <w:rPr>
                <w:color w:val="auto"/>
                <w:highlight w:val="none"/>
              </w:rPr>
            </w:pPr>
          </w:p>
          <w:p>
            <w:pPr>
              <w:shd w:val="clea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04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受众对象：一般市民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□</w:t>
            </w:r>
            <w:r>
              <w:rPr>
                <w:rFonts w:hint="eastAsia"/>
                <w:color w:val="auto"/>
                <w:highlight w:val="none"/>
              </w:rPr>
              <w:t xml:space="preserve"> 科技工作者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□ 青少年 □ 领导干部 □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参加人数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361" w:type="dxa"/>
            <w:gridSpan w:val="17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hd w:val="clear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受众对象的组织方式：</w:t>
            </w: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其它承办单位</w:t>
            </w:r>
          </w:p>
        </w:tc>
        <w:tc>
          <w:tcPr>
            <w:tcW w:w="7785" w:type="dxa"/>
            <w:gridSpan w:val="1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协办单位</w:t>
            </w:r>
          </w:p>
        </w:tc>
        <w:tc>
          <w:tcPr>
            <w:tcW w:w="7785" w:type="dxa"/>
            <w:gridSpan w:val="14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活动地点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活动日期</w:t>
            </w:r>
          </w:p>
        </w:tc>
        <w:tc>
          <w:tcPr>
            <w:tcW w:w="258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361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申请经费金额： 万  千  百  十  元  （￥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参加活动主要专家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单位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职务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职称</w:t>
            </w:r>
          </w:p>
        </w:tc>
        <w:tc>
          <w:tcPr>
            <w:tcW w:w="20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8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6" w:hRule="atLeast"/>
          <w:jc w:val="center"/>
        </w:trPr>
        <w:tc>
          <w:tcPr>
            <w:tcW w:w="9935" w:type="dxa"/>
            <w:gridSpan w:val="18"/>
          </w:tcPr>
          <w:p>
            <w:pPr>
              <w:shd w:val="clear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专家简介：</w:t>
            </w: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1" w:hRule="atLeast"/>
          <w:jc w:val="center"/>
        </w:trPr>
        <w:tc>
          <w:tcPr>
            <w:tcW w:w="993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工作方案（表格不够可另附页）：</w:t>
            </w: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1"/>
          <w:between w:val="single" w:color="auto" w:sz="4" w:space="1"/>
        </w:pBdr>
        <w:shd w:val="clear"/>
        <w:tabs>
          <w:tab w:val="left" w:pos="1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210" w:firstLineChars="100"/>
        <w:textAlignment w:val="auto"/>
        <w:rPr>
          <w:color w:val="auto"/>
          <w:highlight w:val="none"/>
        </w:rPr>
      </w:pPr>
      <w:bookmarkStart w:id="0" w:name="_GoBack"/>
      <w:bookmarkEnd w:id="0"/>
    </w:p>
    <w:sectPr>
      <w:headerReference r:id="rId9" w:type="first"/>
      <w:footerReference r:id="rId12" w:type="first"/>
      <w:headerReference r:id="rId8" w:type="default"/>
      <w:footerReference r:id="rId10" w:type="default"/>
      <w:footerReference r:id="rId11" w:type="even"/>
      <w:pgSz w:w="11907" w:h="16840"/>
      <w:pgMar w:top="1440" w:right="1814" w:bottom="1440" w:left="1814" w:header="851" w:footer="992" w:gutter="0"/>
      <w:pgNumType w:start="9"/>
      <w:cols w:space="720" w:num="1"/>
      <w:titlePg/>
      <w:docGrid w:type="lines" w:linePitch="6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kern w:val="0"/>
        <w:szCs w:val="21"/>
      </w:rPr>
      <w:t xml:space="preserve">- </w:t>
    </w:r>
    <w:r>
      <w:rPr>
        <w:rFonts w:hint="eastAsia"/>
        <w:kern w:val="0"/>
        <w:szCs w:val="21"/>
      </w:rPr>
      <w:t>8</w:t>
    </w:r>
    <w:r>
      <w:rPr>
        <w:kern w:val="0"/>
        <w:szCs w:val="21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10"/>
        <w:rFonts w:hint="eastAsia"/>
      </w:rPr>
      <w:t xml:space="preserve">-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10</w:t>
    </w:r>
    <w:r>
      <w:rPr>
        <w:rStyle w:val="10"/>
      </w:rPr>
      <w:fldChar w:fldCharType="end"/>
    </w:r>
    <w:r>
      <w:rPr>
        <w:rStyle w:val="10"/>
        <w:rFonts w:hint="eastAsia"/>
      </w:rP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rFonts w:hint="eastAsia"/>
      </w:rPr>
      <w:t>３</w:t>
    </w:r>
    <w:r>
      <w:fldChar w:fldCharType="end"/>
    </w:r>
  </w:p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kern w:val="0"/>
        <w:szCs w:val="21"/>
      </w:rPr>
      <w:t xml:space="preserve">- </w:t>
    </w:r>
    <w:r>
      <w:rPr>
        <w:rFonts w:hint="eastAsia"/>
        <w:kern w:val="0"/>
        <w:szCs w:val="21"/>
      </w:rPr>
      <w:t>9</w:t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30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A5"/>
    <w:rsid w:val="000002E8"/>
    <w:rsid w:val="00022896"/>
    <w:rsid w:val="000315F4"/>
    <w:rsid w:val="00042574"/>
    <w:rsid w:val="00070B56"/>
    <w:rsid w:val="00080E71"/>
    <w:rsid w:val="00093B81"/>
    <w:rsid w:val="000B6392"/>
    <w:rsid w:val="000B6B7E"/>
    <w:rsid w:val="000C1BEB"/>
    <w:rsid w:val="000C722F"/>
    <w:rsid w:val="000D53ED"/>
    <w:rsid w:val="000E7882"/>
    <w:rsid w:val="000E7E33"/>
    <w:rsid w:val="000F1DC8"/>
    <w:rsid w:val="00113183"/>
    <w:rsid w:val="00134239"/>
    <w:rsid w:val="00143572"/>
    <w:rsid w:val="00154CB8"/>
    <w:rsid w:val="00156BBE"/>
    <w:rsid w:val="00173F9A"/>
    <w:rsid w:val="001755A3"/>
    <w:rsid w:val="001800E0"/>
    <w:rsid w:val="00181C29"/>
    <w:rsid w:val="00186E5C"/>
    <w:rsid w:val="001873A9"/>
    <w:rsid w:val="00196ECB"/>
    <w:rsid w:val="001A0C60"/>
    <w:rsid w:val="001A6C37"/>
    <w:rsid w:val="001A7B3B"/>
    <w:rsid w:val="001B5004"/>
    <w:rsid w:val="001B7F5D"/>
    <w:rsid w:val="001F3EB9"/>
    <w:rsid w:val="00200CFD"/>
    <w:rsid w:val="00226B1B"/>
    <w:rsid w:val="00246A72"/>
    <w:rsid w:val="00274048"/>
    <w:rsid w:val="00275301"/>
    <w:rsid w:val="00275FF7"/>
    <w:rsid w:val="00280F8C"/>
    <w:rsid w:val="0028173A"/>
    <w:rsid w:val="002A0868"/>
    <w:rsid w:val="002B1FA8"/>
    <w:rsid w:val="002B4A79"/>
    <w:rsid w:val="002C0155"/>
    <w:rsid w:val="002C382C"/>
    <w:rsid w:val="002C777D"/>
    <w:rsid w:val="002D02AC"/>
    <w:rsid w:val="002D02DE"/>
    <w:rsid w:val="002D0A2E"/>
    <w:rsid w:val="002E059A"/>
    <w:rsid w:val="002E4447"/>
    <w:rsid w:val="002F469E"/>
    <w:rsid w:val="002F78DE"/>
    <w:rsid w:val="00301E03"/>
    <w:rsid w:val="00306922"/>
    <w:rsid w:val="00307FE7"/>
    <w:rsid w:val="0032125A"/>
    <w:rsid w:val="00327012"/>
    <w:rsid w:val="00333D2F"/>
    <w:rsid w:val="00344383"/>
    <w:rsid w:val="003468FB"/>
    <w:rsid w:val="003632C1"/>
    <w:rsid w:val="00372C1A"/>
    <w:rsid w:val="003906D5"/>
    <w:rsid w:val="003A003C"/>
    <w:rsid w:val="003A0824"/>
    <w:rsid w:val="003A65D7"/>
    <w:rsid w:val="003B0798"/>
    <w:rsid w:val="003C4A95"/>
    <w:rsid w:val="003D0E30"/>
    <w:rsid w:val="00405250"/>
    <w:rsid w:val="00421BB1"/>
    <w:rsid w:val="00427B7E"/>
    <w:rsid w:val="004421E3"/>
    <w:rsid w:val="00442A76"/>
    <w:rsid w:val="00444F0E"/>
    <w:rsid w:val="0044669A"/>
    <w:rsid w:val="0044714B"/>
    <w:rsid w:val="0044760E"/>
    <w:rsid w:val="0046712F"/>
    <w:rsid w:val="004675F1"/>
    <w:rsid w:val="004823BC"/>
    <w:rsid w:val="004A7B4B"/>
    <w:rsid w:val="004C1A19"/>
    <w:rsid w:val="004C6051"/>
    <w:rsid w:val="004D180C"/>
    <w:rsid w:val="004D6E68"/>
    <w:rsid w:val="004E4855"/>
    <w:rsid w:val="00500132"/>
    <w:rsid w:val="00505CF5"/>
    <w:rsid w:val="00540936"/>
    <w:rsid w:val="00551F0E"/>
    <w:rsid w:val="005523FF"/>
    <w:rsid w:val="0058342E"/>
    <w:rsid w:val="005A0138"/>
    <w:rsid w:val="005A048E"/>
    <w:rsid w:val="005B6316"/>
    <w:rsid w:val="005D111F"/>
    <w:rsid w:val="005D6EA4"/>
    <w:rsid w:val="005F7950"/>
    <w:rsid w:val="00613DCE"/>
    <w:rsid w:val="00626E8C"/>
    <w:rsid w:val="00631CA5"/>
    <w:rsid w:val="006323BA"/>
    <w:rsid w:val="00633BA2"/>
    <w:rsid w:val="006363EC"/>
    <w:rsid w:val="006437EA"/>
    <w:rsid w:val="00651AC0"/>
    <w:rsid w:val="006542F0"/>
    <w:rsid w:val="00655DF9"/>
    <w:rsid w:val="00657A42"/>
    <w:rsid w:val="00673FA8"/>
    <w:rsid w:val="00677A89"/>
    <w:rsid w:val="00681090"/>
    <w:rsid w:val="006817A0"/>
    <w:rsid w:val="0068517F"/>
    <w:rsid w:val="00686EB3"/>
    <w:rsid w:val="006B25DC"/>
    <w:rsid w:val="006C28EE"/>
    <w:rsid w:val="006E4B11"/>
    <w:rsid w:val="0070140A"/>
    <w:rsid w:val="00703DCB"/>
    <w:rsid w:val="0071145D"/>
    <w:rsid w:val="00724456"/>
    <w:rsid w:val="007259A9"/>
    <w:rsid w:val="007401CB"/>
    <w:rsid w:val="0074639E"/>
    <w:rsid w:val="00784C53"/>
    <w:rsid w:val="007B2E29"/>
    <w:rsid w:val="007B44A1"/>
    <w:rsid w:val="007C59FA"/>
    <w:rsid w:val="007D7710"/>
    <w:rsid w:val="007F1DD7"/>
    <w:rsid w:val="00816B15"/>
    <w:rsid w:val="00825814"/>
    <w:rsid w:val="00827D6E"/>
    <w:rsid w:val="0083053C"/>
    <w:rsid w:val="00832F2F"/>
    <w:rsid w:val="00835C60"/>
    <w:rsid w:val="00844CB9"/>
    <w:rsid w:val="0084634F"/>
    <w:rsid w:val="00847896"/>
    <w:rsid w:val="00847A24"/>
    <w:rsid w:val="0085510C"/>
    <w:rsid w:val="00863A30"/>
    <w:rsid w:val="00894181"/>
    <w:rsid w:val="008A1529"/>
    <w:rsid w:val="008A3A66"/>
    <w:rsid w:val="008A508C"/>
    <w:rsid w:val="008B32DD"/>
    <w:rsid w:val="008B3C2E"/>
    <w:rsid w:val="008D28AC"/>
    <w:rsid w:val="008D2DA8"/>
    <w:rsid w:val="00915318"/>
    <w:rsid w:val="00917305"/>
    <w:rsid w:val="00922933"/>
    <w:rsid w:val="009320AE"/>
    <w:rsid w:val="009377C3"/>
    <w:rsid w:val="00945F6B"/>
    <w:rsid w:val="00947375"/>
    <w:rsid w:val="009518CD"/>
    <w:rsid w:val="009633BD"/>
    <w:rsid w:val="00971419"/>
    <w:rsid w:val="00991A7F"/>
    <w:rsid w:val="0099504B"/>
    <w:rsid w:val="009A2CB9"/>
    <w:rsid w:val="009B1335"/>
    <w:rsid w:val="009B2225"/>
    <w:rsid w:val="009B3033"/>
    <w:rsid w:val="009D0C1D"/>
    <w:rsid w:val="009D3783"/>
    <w:rsid w:val="009D671A"/>
    <w:rsid w:val="009D7B12"/>
    <w:rsid w:val="009E04C7"/>
    <w:rsid w:val="009E6137"/>
    <w:rsid w:val="009F5A18"/>
    <w:rsid w:val="009F6F08"/>
    <w:rsid w:val="00A0606B"/>
    <w:rsid w:val="00A061D8"/>
    <w:rsid w:val="00A252D4"/>
    <w:rsid w:val="00A306D6"/>
    <w:rsid w:val="00A53EEF"/>
    <w:rsid w:val="00A6546B"/>
    <w:rsid w:val="00A7514D"/>
    <w:rsid w:val="00A817F8"/>
    <w:rsid w:val="00A82DFB"/>
    <w:rsid w:val="00A97675"/>
    <w:rsid w:val="00AA0DCB"/>
    <w:rsid w:val="00AA6300"/>
    <w:rsid w:val="00AA6BF3"/>
    <w:rsid w:val="00AC16FD"/>
    <w:rsid w:val="00AC735B"/>
    <w:rsid w:val="00AD2DB2"/>
    <w:rsid w:val="00AE10CF"/>
    <w:rsid w:val="00B052FC"/>
    <w:rsid w:val="00B2163A"/>
    <w:rsid w:val="00B22003"/>
    <w:rsid w:val="00B241FE"/>
    <w:rsid w:val="00B30C38"/>
    <w:rsid w:val="00B42C8C"/>
    <w:rsid w:val="00B549F7"/>
    <w:rsid w:val="00B55012"/>
    <w:rsid w:val="00B57E04"/>
    <w:rsid w:val="00B6495B"/>
    <w:rsid w:val="00B73533"/>
    <w:rsid w:val="00B75489"/>
    <w:rsid w:val="00BA5DD3"/>
    <w:rsid w:val="00BB1C82"/>
    <w:rsid w:val="00BB60CB"/>
    <w:rsid w:val="00BC3EC9"/>
    <w:rsid w:val="00BE2657"/>
    <w:rsid w:val="00BE2887"/>
    <w:rsid w:val="00BE361F"/>
    <w:rsid w:val="00BF016F"/>
    <w:rsid w:val="00BF5094"/>
    <w:rsid w:val="00C23D70"/>
    <w:rsid w:val="00C24134"/>
    <w:rsid w:val="00C26430"/>
    <w:rsid w:val="00C36BA8"/>
    <w:rsid w:val="00C505F7"/>
    <w:rsid w:val="00C54165"/>
    <w:rsid w:val="00C550AF"/>
    <w:rsid w:val="00C60F74"/>
    <w:rsid w:val="00C7066E"/>
    <w:rsid w:val="00C71943"/>
    <w:rsid w:val="00C8122D"/>
    <w:rsid w:val="00CA0DB2"/>
    <w:rsid w:val="00CA7D30"/>
    <w:rsid w:val="00CB09A9"/>
    <w:rsid w:val="00CB3E11"/>
    <w:rsid w:val="00CC064C"/>
    <w:rsid w:val="00CC33FB"/>
    <w:rsid w:val="00CC4395"/>
    <w:rsid w:val="00CD1C14"/>
    <w:rsid w:val="00CE1A85"/>
    <w:rsid w:val="00CE5652"/>
    <w:rsid w:val="00CE79D3"/>
    <w:rsid w:val="00CF5493"/>
    <w:rsid w:val="00CF7FF1"/>
    <w:rsid w:val="00D12A00"/>
    <w:rsid w:val="00D14E9C"/>
    <w:rsid w:val="00D2604F"/>
    <w:rsid w:val="00D40199"/>
    <w:rsid w:val="00D45ABA"/>
    <w:rsid w:val="00D46C42"/>
    <w:rsid w:val="00D63657"/>
    <w:rsid w:val="00D66236"/>
    <w:rsid w:val="00D73D51"/>
    <w:rsid w:val="00D82846"/>
    <w:rsid w:val="00D879E6"/>
    <w:rsid w:val="00D96F34"/>
    <w:rsid w:val="00DD3800"/>
    <w:rsid w:val="00E05F52"/>
    <w:rsid w:val="00E072F6"/>
    <w:rsid w:val="00E12507"/>
    <w:rsid w:val="00E30A64"/>
    <w:rsid w:val="00E350E4"/>
    <w:rsid w:val="00E42832"/>
    <w:rsid w:val="00E42CE0"/>
    <w:rsid w:val="00E573E5"/>
    <w:rsid w:val="00E62521"/>
    <w:rsid w:val="00E65205"/>
    <w:rsid w:val="00E76B65"/>
    <w:rsid w:val="00E83F5A"/>
    <w:rsid w:val="00E90143"/>
    <w:rsid w:val="00E9017E"/>
    <w:rsid w:val="00EA0169"/>
    <w:rsid w:val="00EA3444"/>
    <w:rsid w:val="00ED3896"/>
    <w:rsid w:val="00ED57D3"/>
    <w:rsid w:val="00EE117A"/>
    <w:rsid w:val="00F17D76"/>
    <w:rsid w:val="00F20E7F"/>
    <w:rsid w:val="00F27DB8"/>
    <w:rsid w:val="00F31F66"/>
    <w:rsid w:val="00F46AFA"/>
    <w:rsid w:val="00F614E3"/>
    <w:rsid w:val="00F722FE"/>
    <w:rsid w:val="00F935B7"/>
    <w:rsid w:val="00FA05D2"/>
    <w:rsid w:val="00FA2F9A"/>
    <w:rsid w:val="00FA4746"/>
    <w:rsid w:val="00FA5407"/>
    <w:rsid w:val="00FB3DA2"/>
    <w:rsid w:val="00FC35D2"/>
    <w:rsid w:val="00FC6F52"/>
    <w:rsid w:val="00FD4265"/>
    <w:rsid w:val="00FD76B9"/>
    <w:rsid w:val="0279444F"/>
    <w:rsid w:val="03CC6F22"/>
    <w:rsid w:val="051F512B"/>
    <w:rsid w:val="06201117"/>
    <w:rsid w:val="0ADB0BD8"/>
    <w:rsid w:val="0AE97DEB"/>
    <w:rsid w:val="0D19D275"/>
    <w:rsid w:val="0E9FF959"/>
    <w:rsid w:val="0EE7C6D7"/>
    <w:rsid w:val="0FA968BE"/>
    <w:rsid w:val="106F24B1"/>
    <w:rsid w:val="11A97F6F"/>
    <w:rsid w:val="1276245B"/>
    <w:rsid w:val="13CDF15C"/>
    <w:rsid w:val="14BE19E0"/>
    <w:rsid w:val="15B97FF1"/>
    <w:rsid w:val="17F9C3C9"/>
    <w:rsid w:val="19BF3583"/>
    <w:rsid w:val="1AFE4388"/>
    <w:rsid w:val="1DFB2DC7"/>
    <w:rsid w:val="1EFB0E97"/>
    <w:rsid w:val="1FFFCA9D"/>
    <w:rsid w:val="20E233CB"/>
    <w:rsid w:val="215A690A"/>
    <w:rsid w:val="229B371C"/>
    <w:rsid w:val="26FE3A30"/>
    <w:rsid w:val="271A2CCF"/>
    <w:rsid w:val="277E6424"/>
    <w:rsid w:val="29AD36B7"/>
    <w:rsid w:val="2A7807EA"/>
    <w:rsid w:val="2AA452D4"/>
    <w:rsid w:val="2C772FFD"/>
    <w:rsid w:val="2CEBD507"/>
    <w:rsid w:val="2E5FB4FD"/>
    <w:rsid w:val="2EBC4B38"/>
    <w:rsid w:val="2F7D4D6F"/>
    <w:rsid w:val="2FBF88E1"/>
    <w:rsid w:val="2FF505EB"/>
    <w:rsid w:val="3727AAE9"/>
    <w:rsid w:val="37738010"/>
    <w:rsid w:val="377F4095"/>
    <w:rsid w:val="37D5FA99"/>
    <w:rsid w:val="37FF6C91"/>
    <w:rsid w:val="39C81850"/>
    <w:rsid w:val="39DF9CAA"/>
    <w:rsid w:val="3A640C79"/>
    <w:rsid w:val="3BBB29D2"/>
    <w:rsid w:val="3BFF1156"/>
    <w:rsid w:val="3BFFE1FF"/>
    <w:rsid w:val="3CFF877E"/>
    <w:rsid w:val="3D74E51C"/>
    <w:rsid w:val="3EAF6CC3"/>
    <w:rsid w:val="3EFBD89D"/>
    <w:rsid w:val="3EFE9375"/>
    <w:rsid w:val="3F1E9996"/>
    <w:rsid w:val="3F9F8781"/>
    <w:rsid w:val="3FBD27E7"/>
    <w:rsid w:val="40F255AF"/>
    <w:rsid w:val="413E6D4A"/>
    <w:rsid w:val="42E23B26"/>
    <w:rsid w:val="439E4D20"/>
    <w:rsid w:val="43D764F3"/>
    <w:rsid w:val="45F71F6F"/>
    <w:rsid w:val="4708008F"/>
    <w:rsid w:val="48417353"/>
    <w:rsid w:val="49801E57"/>
    <w:rsid w:val="4B711364"/>
    <w:rsid w:val="4B7F725B"/>
    <w:rsid w:val="4EBF3FB9"/>
    <w:rsid w:val="4EFF9651"/>
    <w:rsid w:val="51F31F6E"/>
    <w:rsid w:val="51FF35F4"/>
    <w:rsid w:val="534050BD"/>
    <w:rsid w:val="546A2F87"/>
    <w:rsid w:val="54E776A0"/>
    <w:rsid w:val="55DFB5D4"/>
    <w:rsid w:val="56C65761"/>
    <w:rsid w:val="56F3D524"/>
    <w:rsid w:val="56FD15A7"/>
    <w:rsid w:val="5752A7A3"/>
    <w:rsid w:val="575E78D6"/>
    <w:rsid w:val="57815887"/>
    <w:rsid w:val="57DF7A80"/>
    <w:rsid w:val="58260A32"/>
    <w:rsid w:val="58CF9DB3"/>
    <w:rsid w:val="59D90944"/>
    <w:rsid w:val="5A895F03"/>
    <w:rsid w:val="5AEFAA4E"/>
    <w:rsid w:val="5AFBFE27"/>
    <w:rsid w:val="5B2328EC"/>
    <w:rsid w:val="5BF5182E"/>
    <w:rsid w:val="5BFBCED3"/>
    <w:rsid w:val="5DBE66FA"/>
    <w:rsid w:val="5DF5825B"/>
    <w:rsid w:val="5F13321A"/>
    <w:rsid w:val="5F4D89F9"/>
    <w:rsid w:val="5F4F43B3"/>
    <w:rsid w:val="5FEDF7EA"/>
    <w:rsid w:val="5FF660F6"/>
    <w:rsid w:val="5FFE5474"/>
    <w:rsid w:val="606F9032"/>
    <w:rsid w:val="62DB43AA"/>
    <w:rsid w:val="6336EF36"/>
    <w:rsid w:val="65B7F5D0"/>
    <w:rsid w:val="66CFE6DC"/>
    <w:rsid w:val="684DCCC1"/>
    <w:rsid w:val="68966F50"/>
    <w:rsid w:val="69EDCF9F"/>
    <w:rsid w:val="6AFB1C9F"/>
    <w:rsid w:val="6D3A6DCB"/>
    <w:rsid w:val="6D77C4F5"/>
    <w:rsid w:val="6DE47EEC"/>
    <w:rsid w:val="6DEAACBD"/>
    <w:rsid w:val="6E8F5858"/>
    <w:rsid w:val="6ED9E767"/>
    <w:rsid w:val="6EF6395D"/>
    <w:rsid w:val="6EFE4916"/>
    <w:rsid w:val="6FBEC8C5"/>
    <w:rsid w:val="6FF79648"/>
    <w:rsid w:val="71A8EE0B"/>
    <w:rsid w:val="71FF8F8B"/>
    <w:rsid w:val="72353C77"/>
    <w:rsid w:val="737F3CB5"/>
    <w:rsid w:val="737F77F7"/>
    <w:rsid w:val="73BF7ECE"/>
    <w:rsid w:val="74BFA841"/>
    <w:rsid w:val="75EBC26D"/>
    <w:rsid w:val="765FAE48"/>
    <w:rsid w:val="76993BF6"/>
    <w:rsid w:val="769FF8E0"/>
    <w:rsid w:val="76BE3067"/>
    <w:rsid w:val="76BF41A3"/>
    <w:rsid w:val="76C90BA7"/>
    <w:rsid w:val="76DF746C"/>
    <w:rsid w:val="76FF3D28"/>
    <w:rsid w:val="774D93EA"/>
    <w:rsid w:val="77506C4F"/>
    <w:rsid w:val="779FD026"/>
    <w:rsid w:val="77BF7B4E"/>
    <w:rsid w:val="77ED053E"/>
    <w:rsid w:val="77ED9D98"/>
    <w:rsid w:val="77EF8829"/>
    <w:rsid w:val="781B0C23"/>
    <w:rsid w:val="7979584F"/>
    <w:rsid w:val="79BF7C82"/>
    <w:rsid w:val="7AEE82EA"/>
    <w:rsid w:val="7BB3C307"/>
    <w:rsid w:val="7BFAD1F8"/>
    <w:rsid w:val="7C7F22A8"/>
    <w:rsid w:val="7CE73CDD"/>
    <w:rsid w:val="7CEE6376"/>
    <w:rsid w:val="7CEF4D6D"/>
    <w:rsid w:val="7CFD1BBD"/>
    <w:rsid w:val="7D2D1361"/>
    <w:rsid w:val="7D7FA23B"/>
    <w:rsid w:val="7D8F7FB4"/>
    <w:rsid w:val="7DF7990E"/>
    <w:rsid w:val="7E2FF5E2"/>
    <w:rsid w:val="7E5E4C8D"/>
    <w:rsid w:val="7E8ED1A1"/>
    <w:rsid w:val="7EDF2CA8"/>
    <w:rsid w:val="7EE7EE27"/>
    <w:rsid w:val="7EEBA638"/>
    <w:rsid w:val="7EECD8E2"/>
    <w:rsid w:val="7EF30DF1"/>
    <w:rsid w:val="7EF69A38"/>
    <w:rsid w:val="7F4FDB96"/>
    <w:rsid w:val="7F571C9B"/>
    <w:rsid w:val="7F5BC29B"/>
    <w:rsid w:val="7F5F7B57"/>
    <w:rsid w:val="7F73A274"/>
    <w:rsid w:val="7F75042C"/>
    <w:rsid w:val="7F7BC7F5"/>
    <w:rsid w:val="7F7EEE5A"/>
    <w:rsid w:val="7F7F93F5"/>
    <w:rsid w:val="7F7FCE14"/>
    <w:rsid w:val="7F9F17ED"/>
    <w:rsid w:val="7FCBE37E"/>
    <w:rsid w:val="7FD7A923"/>
    <w:rsid w:val="7FEAC123"/>
    <w:rsid w:val="7FFB626A"/>
    <w:rsid w:val="7FFCCF22"/>
    <w:rsid w:val="7FFE8313"/>
    <w:rsid w:val="7FFF29B2"/>
    <w:rsid w:val="7FFF7A14"/>
    <w:rsid w:val="8BE70D95"/>
    <w:rsid w:val="96FD56A6"/>
    <w:rsid w:val="97EF89AB"/>
    <w:rsid w:val="9F2A29D0"/>
    <w:rsid w:val="9F4D83BD"/>
    <w:rsid w:val="9FF39039"/>
    <w:rsid w:val="A95E5289"/>
    <w:rsid w:val="ABFF343D"/>
    <w:rsid w:val="AFFE5174"/>
    <w:rsid w:val="B25C442D"/>
    <w:rsid w:val="B3DF5ABA"/>
    <w:rsid w:val="B5FF65F5"/>
    <w:rsid w:val="B64B70D7"/>
    <w:rsid w:val="B7F39F4F"/>
    <w:rsid w:val="B7F42B08"/>
    <w:rsid w:val="B8FD393F"/>
    <w:rsid w:val="B8FFB54E"/>
    <w:rsid w:val="BA9FBCFF"/>
    <w:rsid w:val="BADDDCB2"/>
    <w:rsid w:val="BAFEF7D0"/>
    <w:rsid w:val="BB399C1B"/>
    <w:rsid w:val="BD97AC42"/>
    <w:rsid w:val="BDA771ED"/>
    <w:rsid w:val="BDD77371"/>
    <w:rsid w:val="BEEFC28D"/>
    <w:rsid w:val="BEF7DFC8"/>
    <w:rsid w:val="BF1E44C7"/>
    <w:rsid w:val="BF7A2752"/>
    <w:rsid w:val="BF9A2D97"/>
    <w:rsid w:val="BFA3F7AF"/>
    <w:rsid w:val="BFD79C64"/>
    <w:rsid w:val="BFE724B4"/>
    <w:rsid w:val="BFE7C2C4"/>
    <w:rsid w:val="BFF6DD77"/>
    <w:rsid w:val="BFFF174F"/>
    <w:rsid w:val="C57FF3FD"/>
    <w:rsid w:val="C64F79EC"/>
    <w:rsid w:val="C674CB8B"/>
    <w:rsid w:val="CECB9F32"/>
    <w:rsid w:val="CFF5B566"/>
    <w:rsid w:val="D05E3EF4"/>
    <w:rsid w:val="D6FB8F10"/>
    <w:rsid w:val="DC7FA0B7"/>
    <w:rsid w:val="DD5FB5EF"/>
    <w:rsid w:val="DD5FCACA"/>
    <w:rsid w:val="DD775D04"/>
    <w:rsid w:val="DDF98F51"/>
    <w:rsid w:val="DEFC3C5E"/>
    <w:rsid w:val="DF7D8B35"/>
    <w:rsid w:val="DF7D9C1A"/>
    <w:rsid w:val="DFCF3D89"/>
    <w:rsid w:val="DFE7E10D"/>
    <w:rsid w:val="DFF63E4D"/>
    <w:rsid w:val="E56F3A8C"/>
    <w:rsid w:val="E66720E7"/>
    <w:rsid w:val="E7FE4F2D"/>
    <w:rsid w:val="EA5B0381"/>
    <w:rsid w:val="EBB72596"/>
    <w:rsid w:val="EBFB820F"/>
    <w:rsid w:val="ECB70C09"/>
    <w:rsid w:val="EDEE3ABF"/>
    <w:rsid w:val="EDFFF495"/>
    <w:rsid w:val="EEFA8C16"/>
    <w:rsid w:val="EEFED073"/>
    <w:rsid w:val="EF1CE42E"/>
    <w:rsid w:val="EF7EF697"/>
    <w:rsid w:val="EFEDD024"/>
    <w:rsid w:val="EFF78C4C"/>
    <w:rsid w:val="F15FFEA9"/>
    <w:rsid w:val="F35FFB2A"/>
    <w:rsid w:val="F38A65FE"/>
    <w:rsid w:val="F3DF5C57"/>
    <w:rsid w:val="F41FB335"/>
    <w:rsid w:val="F6770A26"/>
    <w:rsid w:val="F6EF990B"/>
    <w:rsid w:val="F6FA1321"/>
    <w:rsid w:val="F77D8837"/>
    <w:rsid w:val="F77F7DE9"/>
    <w:rsid w:val="F7CF90E1"/>
    <w:rsid w:val="F7D74FB5"/>
    <w:rsid w:val="F7EDF1A0"/>
    <w:rsid w:val="F7F7DE2F"/>
    <w:rsid w:val="F7F9C6D6"/>
    <w:rsid w:val="F8D73944"/>
    <w:rsid w:val="F9D28348"/>
    <w:rsid w:val="F9FEF9DF"/>
    <w:rsid w:val="FA6EB2F1"/>
    <w:rsid w:val="FA950E60"/>
    <w:rsid w:val="FAABA27A"/>
    <w:rsid w:val="FADF1CB4"/>
    <w:rsid w:val="FAEEBD71"/>
    <w:rsid w:val="FAEEEFF0"/>
    <w:rsid w:val="FAF74C68"/>
    <w:rsid w:val="FB7E758E"/>
    <w:rsid w:val="FB890CD1"/>
    <w:rsid w:val="FBBF150F"/>
    <w:rsid w:val="FBCC7CC4"/>
    <w:rsid w:val="FBFFF36B"/>
    <w:rsid w:val="FCDF41BD"/>
    <w:rsid w:val="FD6BDBD4"/>
    <w:rsid w:val="FD9FDAA7"/>
    <w:rsid w:val="FDDF24E0"/>
    <w:rsid w:val="FDEFE414"/>
    <w:rsid w:val="FDF741CD"/>
    <w:rsid w:val="FDF790E7"/>
    <w:rsid w:val="FDF92678"/>
    <w:rsid w:val="FDFBD30D"/>
    <w:rsid w:val="FDFF731F"/>
    <w:rsid w:val="FE79267F"/>
    <w:rsid w:val="FE7D56DC"/>
    <w:rsid w:val="FEAD6C70"/>
    <w:rsid w:val="FECB5ADC"/>
    <w:rsid w:val="FECD8333"/>
    <w:rsid w:val="FEE7D17D"/>
    <w:rsid w:val="FEEDB0CF"/>
    <w:rsid w:val="FEEE1CD3"/>
    <w:rsid w:val="FEFCACC7"/>
    <w:rsid w:val="FEFF0141"/>
    <w:rsid w:val="FF3E540A"/>
    <w:rsid w:val="FF5FE2B4"/>
    <w:rsid w:val="FF7AD49F"/>
    <w:rsid w:val="FF7DC69D"/>
    <w:rsid w:val="FF9F442F"/>
    <w:rsid w:val="FFBB4C3E"/>
    <w:rsid w:val="FFD6D070"/>
    <w:rsid w:val="FFEDE271"/>
    <w:rsid w:val="FFEF4A6E"/>
    <w:rsid w:val="FFF38361"/>
    <w:rsid w:val="FFF672D9"/>
    <w:rsid w:val="FFF73CFC"/>
    <w:rsid w:val="FFF7FA76"/>
    <w:rsid w:val="FFFDB98B"/>
    <w:rsid w:val="FFFEE587"/>
    <w:rsid w:val="FFFF9960"/>
    <w:rsid w:val="FFFFA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960" w:firstLineChars="3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仿宋_GB2312"/>
      <w:sz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默认段落字体 Para Char Char Char Char Char Char 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pacific</Company>
  <Pages>14</Pages>
  <Words>429</Words>
  <Characters>2450</Characters>
  <Lines>20</Lines>
  <Paragraphs>5</Paragraphs>
  <TotalTime>9</TotalTime>
  <ScaleCrop>false</ScaleCrop>
  <LinksUpToDate>false</LinksUpToDate>
  <CharactersWithSpaces>2874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2020-04-12T02:33:00Z</dcterms:created>
  <dc:creator>golden</dc:creator>
  <cp:lastModifiedBy>kxzk</cp:lastModifiedBy>
  <cp:lastPrinted>2022-04-03T01:29:00Z</cp:lastPrinted>
  <dcterms:modified xsi:type="dcterms:W3CDTF">2022-04-06T09:09:26Z</dcterms:modified>
  <dc:title>东科协〔2003〕号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